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A98" w:rsidRDefault="00FA5584" w:rsidP="004D3669">
      <w:r>
        <w:rPr>
          <w:b/>
          <w:noProof/>
        </w:rPr>
        <w:drawing>
          <wp:inline distT="0" distB="0" distL="0" distR="0" wp14:anchorId="60F041D8" wp14:editId="7C1AE1D1">
            <wp:extent cx="5731510" cy="2905125"/>
            <wp:effectExtent l="0" t="0" r="2540" b="952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gital 20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inline>
        </w:drawing>
      </w:r>
    </w:p>
    <w:p w:rsidR="003B4252" w:rsidRDefault="003B4252" w:rsidP="003B4252">
      <w:pPr>
        <w:rPr>
          <w:b/>
        </w:rPr>
      </w:pPr>
      <w:r>
        <w:rPr>
          <w:b/>
        </w:rPr>
        <w:t xml:space="preserve">kurzum - alles </w:t>
      </w:r>
      <w:proofErr w:type="spellStart"/>
      <w:r>
        <w:rPr>
          <w:b/>
        </w:rPr>
        <w:t>Ditigal</w:t>
      </w:r>
      <w:proofErr w:type="spellEnd"/>
    </w:p>
    <w:p w:rsidR="00FA5584" w:rsidRPr="00E56D5E" w:rsidRDefault="00FA5584" w:rsidP="00FA5584">
      <w:pPr>
        <w:rPr>
          <w:i/>
        </w:rPr>
      </w:pPr>
      <w:r w:rsidRPr="00E56D5E">
        <w:rPr>
          <w:i/>
        </w:rPr>
        <w:t>Ihr</w:t>
      </w:r>
      <w:r>
        <w:rPr>
          <w:i/>
        </w:rPr>
        <w:t>e</w:t>
      </w:r>
      <w:r w:rsidRPr="00E56D5E">
        <w:rPr>
          <w:i/>
        </w:rPr>
        <w:t xml:space="preserve"> ACO</w:t>
      </w:r>
      <w:r>
        <w:rPr>
          <w:i/>
        </w:rPr>
        <w:t xml:space="preserve"> Tiefbau</w:t>
      </w:r>
      <w:r w:rsidRPr="00E56D5E">
        <w:rPr>
          <w:i/>
        </w:rPr>
        <w:t xml:space="preserve"> Planungstools - Komfortabel und leicht</w:t>
      </w:r>
      <w:r>
        <w:rPr>
          <w:i/>
        </w:rPr>
        <w:t xml:space="preserve"> zu bedienen</w:t>
      </w:r>
    </w:p>
    <w:p w:rsidR="00FA5584" w:rsidRDefault="00FA5584" w:rsidP="00FA5584">
      <w:r w:rsidRPr="00BA7839">
        <w:t xml:space="preserve">Als führender Experte im Tiefbau, Garten- und Landschaftsbau sowie Gewässerschutz </w:t>
      </w:r>
      <w:r>
        <w:t xml:space="preserve">bietet Ihnen ACO Tiefbau ein </w:t>
      </w:r>
      <w:r w:rsidRPr="00BA7839">
        <w:t xml:space="preserve">umfassendes Angebot an hochwertigen Entwässerungsprodukten und </w:t>
      </w:r>
      <w:r>
        <w:t>–</w:t>
      </w:r>
      <w:proofErr w:type="spellStart"/>
      <w:r w:rsidRPr="00BA7839">
        <w:t>lösungen</w:t>
      </w:r>
      <w:proofErr w:type="spellEnd"/>
      <w:r>
        <w:t xml:space="preserve"> an. Darüber hinaus werden </w:t>
      </w:r>
      <w:r w:rsidRPr="00BA7839">
        <w:t>entlang der ACO Servicekette zahlreiche</w:t>
      </w:r>
      <w:r>
        <w:t>n</w:t>
      </w:r>
      <w:r w:rsidRPr="00BA7839">
        <w:t xml:space="preserve"> Leistungen</w:t>
      </w:r>
      <w:r>
        <w:t xml:space="preserve"> zur Verfügung gestellt, mit denen</w:t>
      </w:r>
      <w:r w:rsidRPr="00BA7839">
        <w:t xml:space="preserve"> </w:t>
      </w:r>
      <w:r>
        <w:t>Objektbeteiligte</w:t>
      </w:r>
      <w:r w:rsidRPr="00BA7839">
        <w:t xml:space="preserve"> bei der Planung und Umsetzung sowie nach der Fertig</w:t>
      </w:r>
      <w:r>
        <w:t>stellung individuell unterstützt werden</w:t>
      </w:r>
      <w:r w:rsidRPr="00BA7839">
        <w:t>.</w:t>
      </w:r>
    </w:p>
    <w:p w:rsidR="00FA5584" w:rsidRDefault="00FA5584" w:rsidP="00FA5584">
      <w:r>
        <w:t>Mit den neuen digitalen Planungs-Tools baut ACO Tiefbau die Online Kompetenz weiter aus und unterstützt</w:t>
      </w:r>
      <w:r w:rsidRPr="006F0164">
        <w:t xml:space="preserve"> Planer und Architekten bei der Arbeit an ihren Projekten - rund um die Uhr. </w:t>
      </w:r>
    </w:p>
    <w:p w:rsidR="00FA5584" w:rsidRPr="0043194F" w:rsidRDefault="00FA5584" w:rsidP="00FA5584">
      <w:pPr>
        <w:rPr>
          <w:b/>
        </w:rPr>
      </w:pPr>
      <w:r w:rsidRPr="007635DD">
        <w:rPr>
          <w:b/>
          <w:noProof/>
        </w:rPr>
        <w:t>Ihre</w:t>
      </w:r>
      <w:r w:rsidRPr="0043194F">
        <w:rPr>
          <w:b/>
        </w:rPr>
        <w:t xml:space="preserve"> Produktfinder – der schnelle </w:t>
      </w:r>
      <w:r>
        <w:rPr>
          <w:b/>
        </w:rPr>
        <w:t>Weg</w:t>
      </w:r>
      <w:r w:rsidRPr="0043194F">
        <w:rPr>
          <w:b/>
        </w:rPr>
        <w:t xml:space="preserve"> </w:t>
      </w:r>
      <w:r>
        <w:rPr>
          <w:b/>
        </w:rPr>
        <w:t>zur Produktauswahl</w:t>
      </w:r>
    </w:p>
    <w:p w:rsidR="00FA5584" w:rsidRDefault="00FA5584" w:rsidP="00FA5584">
      <w:r>
        <w:t>Sie planen ein Objekt oder beraten einen Kunden und suchen ein passendes Produkt? Wir erleichtern Ihnen mit den neuen Produktfindern den Einstieg in unser Lieferprogramm.</w:t>
      </w:r>
    </w:p>
    <w:p w:rsidR="00FA5584" w:rsidRDefault="00FA5584" w:rsidP="00FA5584">
      <w:r>
        <w:t>In nur drei Schritten zum Produkt:</w:t>
      </w:r>
    </w:p>
    <w:p w:rsidR="00FA5584" w:rsidRDefault="00FA5584" w:rsidP="00FA5584">
      <w:pPr>
        <w:pStyle w:val="Listenabsatz"/>
        <w:numPr>
          <w:ilvl w:val="0"/>
          <w:numId w:val="1"/>
        </w:numPr>
      </w:pPr>
      <w:r>
        <w:t>Auswahl der gewünschten Kriterien</w:t>
      </w:r>
    </w:p>
    <w:p w:rsidR="00FA5584" w:rsidRDefault="00FA5584" w:rsidP="00FA5584">
      <w:pPr>
        <w:pStyle w:val="Listenabsatz"/>
        <w:numPr>
          <w:ilvl w:val="0"/>
          <w:numId w:val="1"/>
        </w:numPr>
      </w:pPr>
      <w:r>
        <w:t>Anzeige der relevanten Produkte</w:t>
      </w:r>
    </w:p>
    <w:p w:rsidR="00FA5584" w:rsidRDefault="00FA5584" w:rsidP="00FA5584">
      <w:pPr>
        <w:pStyle w:val="Listenabsatz"/>
        <w:numPr>
          <w:ilvl w:val="0"/>
          <w:numId w:val="1"/>
        </w:numPr>
      </w:pPr>
      <w:r>
        <w:t>Auswahl der gewünschten Produkte</w:t>
      </w:r>
    </w:p>
    <w:p w:rsidR="00FA5584" w:rsidRDefault="00FA5584">
      <w:r>
        <w:t xml:space="preserve">Derzeit stehen Ihnen der Produktfinder Linienentwässerung (Link: </w:t>
      </w:r>
      <w:hyperlink r:id="rId9" w:history="1">
        <w:r>
          <w:rPr>
            <w:rStyle w:val="Hyperlink"/>
          </w:rPr>
          <w:t>https://www.aco-tiefbau.de/produktfinderuebersicht/produktfinder/?tx_solr[category]=1&amp;tx_solr[categoryTitle]=Produktfinder%20Linienentw%C3%A4sserung&amp;tx_solr[facetConfiguration]=1&amp;tx_solr[filter][0]=category%3A1</w:t>
        </w:r>
      </w:hyperlink>
      <w:r>
        <w:t xml:space="preserve">) und der Produktfinder Schachtabdeckungen (Link: </w:t>
      </w:r>
      <w:hyperlink r:id="rId10" w:history="1">
        <w:r>
          <w:rPr>
            <w:rStyle w:val="Hyperlink"/>
          </w:rPr>
          <w:t>https://www.aco-tiefbau.de/produktfinderuebersicht/produktfinder/?tx_solr[filter][0]=category%3A83&amp;tx_solr[category]=83&amp;tx_solr[categoryTitle]=Produktfinder%20Schachtabdeckungen&amp;tx_solr[facetConfiguration]=27</w:t>
        </w:r>
      </w:hyperlink>
      <w:r>
        <w:t xml:space="preserve">) zur Verfügung. Weitere Tools sind in der Entwicklung. </w:t>
      </w:r>
      <w:r>
        <w:br w:type="page"/>
      </w:r>
    </w:p>
    <w:p w:rsidR="00FA5584" w:rsidRPr="00C0107F" w:rsidRDefault="00FA5584" w:rsidP="00FA5584">
      <w:pPr>
        <w:rPr>
          <w:b/>
        </w:rPr>
      </w:pPr>
      <w:bookmarkStart w:id="0" w:name="_GoBack"/>
      <w:bookmarkEnd w:id="0"/>
      <w:r w:rsidRPr="00C0107F">
        <w:rPr>
          <w:b/>
        </w:rPr>
        <w:lastRenderedPageBreak/>
        <w:t>Weitere digitale Funktionen am Produkt: Download und Merkzettel</w:t>
      </w:r>
    </w:p>
    <w:p w:rsidR="00FA5584" w:rsidRDefault="00FA5584" w:rsidP="00FA5584">
      <w:r>
        <w:t>Sie haben sich für ein Produkt entschieden und brauchen nun Ausschreibungstexte, technische Zeichnungen und vieles mehr? Mit der Download Funktion können Sie wie gewohnt die jeweiligen Dateien einzeln herunterladen. Oder Sie benutzen die Funktion des Merkzettels</w:t>
      </w:r>
      <w:r w:rsidRPr="00871C32">
        <w:t xml:space="preserve">. </w:t>
      </w:r>
      <w:r>
        <w:t>Dieser gleicht in der</w:t>
      </w:r>
      <w:r w:rsidRPr="00871C32">
        <w:t xml:space="preserve"> Funktionalität dem Warenkorb. Sie packen Ihre gewünschten Produkte in den Merkzettel und am Ende laden Sie sich alle Dateien, wie Ausschreibungstexte, technische Zeichnungen gesammelt herunter. </w:t>
      </w:r>
      <w:r w:rsidRPr="00871C32">
        <w:rPr>
          <w:b/>
          <w:bCs/>
        </w:rPr>
        <w:t>Der Clou</w:t>
      </w:r>
      <w:r w:rsidRPr="00871C32">
        <w:t xml:space="preserve"> dabei: Sie erstellen sich mit der Nutzung des Merkzettels automatisch Ihren objektbezogenen Ausschreibungstext.</w:t>
      </w:r>
      <w:r>
        <w:t xml:space="preserve"> </w:t>
      </w:r>
      <w:r>
        <w:br/>
        <w:t xml:space="preserve">Nutzen Sie den Merkzettel und überzeugen Sie sich von den vielen Möglichkeiten, die die Funktion mit sich bringt. </w:t>
      </w:r>
    </w:p>
    <w:p w:rsidR="00FA5584" w:rsidRDefault="00FA5584" w:rsidP="00FA5584">
      <w:pPr>
        <w:rPr>
          <w:rStyle w:val="Hyperlink"/>
        </w:rPr>
      </w:pPr>
      <w:r>
        <w:t xml:space="preserve">Weitere digitale Services finden Sie auf unserer Website Planungs-Tools: </w:t>
      </w:r>
      <w:hyperlink r:id="rId11" w:history="1">
        <w:r>
          <w:rPr>
            <w:rStyle w:val="Hyperlink"/>
          </w:rPr>
          <w:t>https://www.aco-tiefbau.de/produkte/planungs-tools/</w:t>
        </w:r>
      </w:hyperlink>
      <w:r>
        <w:rPr>
          <w:rStyle w:val="Hyperlink"/>
        </w:rPr>
        <w:t xml:space="preserve"> </w:t>
      </w:r>
    </w:p>
    <w:p w:rsidR="00FA5584" w:rsidRPr="00FA5584" w:rsidRDefault="00FA5584" w:rsidP="00FA5584">
      <w:r>
        <w:t>(ca. 2.384 Zeichen)</w:t>
      </w:r>
    </w:p>
    <w:sectPr w:rsidR="00FA5584" w:rsidRPr="00FA5584" w:rsidSect="00417575">
      <w:headerReference w:type="default" r:id="rId12"/>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AA4" w:rsidRDefault="00C83AA4" w:rsidP="00417575">
      <w:pPr>
        <w:spacing w:after="0" w:line="240" w:lineRule="auto"/>
      </w:pPr>
      <w:r>
        <w:separator/>
      </w:r>
    </w:p>
  </w:endnote>
  <w:endnote w:type="continuationSeparator" w:id="0">
    <w:p w:rsidR="00C83AA4" w:rsidRDefault="00C83AA4"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ews Gothic">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AA4" w:rsidRDefault="00C83AA4" w:rsidP="00417575">
      <w:pPr>
        <w:spacing w:after="0" w:line="240" w:lineRule="auto"/>
      </w:pPr>
      <w:r>
        <w:separator/>
      </w:r>
    </w:p>
  </w:footnote>
  <w:footnote w:type="continuationSeparator" w:id="0">
    <w:p w:rsidR="00C83AA4" w:rsidRDefault="00C83AA4"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p>
  <w:p w:rsidR="00417575" w:rsidRDefault="00417575" w:rsidP="00417575">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C0954"/>
    <w:multiLevelType w:val="hybridMultilevel"/>
    <w:tmpl w:val="8A2EA53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085851"/>
    <w:rsid w:val="0011122E"/>
    <w:rsid w:val="00143F6F"/>
    <w:rsid w:val="00225C8A"/>
    <w:rsid w:val="00230248"/>
    <w:rsid w:val="0023288F"/>
    <w:rsid w:val="00234EBC"/>
    <w:rsid w:val="002A5008"/>
    <w:rsid w:val="002A7D8A"/>
    <w:rsid w:val="002C617C"/>
    <w:rsid w:val="002D231E"/>
    <w:rsid w:val="0030566D"/>
    <w:rsid w:val="003217D0"/>
    <w:rsid w:val="0032183B"/>
    <w:rsid w:val="00337897"/>
    <w:rsid w:val="003B4252"/>
    <w:rsid w:val="003E71DC"/>
    <w:rsid w:val="00416A7F"/>
    <w:rsid w:val="00417575"/>
    <w:rsid w:val="00425905"/>
    <w:rsid w:val="00432417"/>
    <w:rsid w:val="004936A5"/>
    <w:rsid w:val="004B5A20"/>
    <w:rsid w:val="004D3669"/>
    <w:rsid w:val="004F682C"/>
    <w:rsid w:val="00502079"/>
    <w:rsid w:val="005E32E8"/>
    <w:rsid w:val="0063338D"/>
    <w:rsid w:val="00654841"/>
    <w:rsid w:val="00741B21"/>
    <w:rsid w:val="007B2954"/>
    <w:rsid w:val="007D4540"/>
    <w:rsid w:val="008211D1"/>
    <w:rsid w:val="00876217"/>
    <w:rsid w:val="008B632F"/>
    <w:rsid w:val="00943ADE"/>
    <w:rsid w:val="0095636F"/>
    <w:rsid w:val="009574B8"/>
    <w:rsid w:val="009A7079"/>
    <w:rsid w:val="009C69B8"/>
    <w:rsid w:val="009D789E"/>
    <w:rsid w:val="00A659E4"/>
    <w:rsid w:val="00AD5F9C"/>
    <w:rsid w:val="00B2323A"/>
    <w:rsid w:val="00BC613B"/>
    <w:rsid w:val="00BF0F04"/>
    <w:rsid w:val="00BF3027"/>
    <w:rsid w:val="00C157DD"/>
    <w:rsid w:val="00C33A98"/>
    <w:rsid w:val="00C35A98"/>
    <w:rsid w:val="00C547C3"/>
    <w:rsid w:val="00C8277D"/>
    <w:rsid w:val="00C83AA4"/>
    <w:rsid w:val="00C84BE7"/>
    <w:rsid w:val="00CD6D38"/>
    <w:rsid w:val="00D3278D"/>
    <w:rsid w:val="00DA12BF"/>
    <w:rsid w:val="00DC186E"/>
    <w:rsid w:val="00E17748"/>
    <w:rsid w:val="00E35D1D"/>
    <w:rsid w:val="00F60FC2"/>
    <w:rsid w:val="00FA5584"/>
    <w:rsid w:val="00FC79C5"/>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C605DE"/>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 w:type="paragraph" w:styleId="Listenabsatz">
    <w:name w:val="List Paragraph"/>
    <w:basedOn w:val="Standard"/>
    <w:uiPriority w:val="34"/>
    <w:qFormat/>
    <w:rsid w:val="00FA5584"/>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o-tiefbau.de/produkte/planungs-tools/" TargetMode="External"/><Relationship Id="rId5" Type="http://schemas.openxmlformats.org/officeDocument/2006/relationships/webSettings" Target="webSettings.xml"/><Relationship Id="rId10" Type="http://schemas.openxmlformats.org/officeDocument/2006/relationships/hyperlink" Target="https://www.aco-tiefbau.de/produktfinderuebersicht/produktfinder/?tx_solr%5bfilter%5d%5b0%5d=category%3A83&amp;tx_solr%5bcategory%5d=83&amp;tx_solr%5bcategoryTitle%5d=Produktfinder%20Schachtabdeckungen&amp;tx_solr%5bfacetConfiguration%5d=27" TargetMode="External"/><Relationship Id="rId4" Type="http://schemas.openxmlformats.org/officeDocument/2006/relationships/settings" Target="settings.xml"/><Relationship Id="rId9" Type="http://schemas.openxmlformats.org/officeDocument/2006/relationships/hyperlink" Target="https://www.aco-tiefbau.de/produktfinderuebersicht/produktfinder/?tx_solr%5bcategory%5d=1&amp;tx_solr%5bcategoryTitle%5d=Produktfinder%20Linienentw%C3%A4sserung&amp;tx_solr%5bfacetConfiguration%5d=1&amp;tx_solr%5bfilter%5d%5b0%5d=category%3A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AE68E-9AE5-414D-B8E3-40057418E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2692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4</cp:revision>
  <dcterms:created xsi:type="dcterms:W3CDTF">2020-04-23T11:56:00Z</dcterms:created>
  <dcterms:modified xsi:type="dcterms:W3CDTF">2020-04-23T11:56:00Z</dcterms:modified>
</cp:coreProperties>
</file>