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78B07" w14:textId="77777777" w:rsidR="00452A7C" w:rsidRPr="00EE72FD" w:rsidRDefault="00A82CB7" w:rsidP="0065092C">
      <w:pPr>
        <w:suppressAutoHyphens/>
        <w:rPr>
          <w:rFonts w:ascii="HelveticaNeueLT Com 45 Lt" w:hAnsi="HelveticaNeueLT Com 45 Lt" w:cs="Arial"/>
          <w:color w:val="000000" w:themeColor="text1"/>
          <w:sz w:val="32"/>
          <w:szCs w:val="32"/>
        </w:rPr>
      </w:pPr>
      <w:r w:rsidRPr="00EE72FD">
        <w:rPr>
          <w:rFonts w:ascii="HelveticaNeueLT Com 45 Lt" w:hAnsi="HelveticaNeueLT Com 45 Lt" w:cs="Helvetic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262811" wp14:editId="4CDBEB3E">
                <wp:simplePos x="0" y="0"/>
                <wp:positionH relativeFrom="margin">
                  <wp:posOffset>4718809</wp:posOffset>
                </wp:positionH>
                <wp:positionV relativeFrom="paragraph">
                  <wp:posOffset>620</wp:posOffset>
                </wp:positionV>
                <wp:extent cx="1650365" cy="2154868"/>
                <wp:effectExtent l="0" t="0" r="6985" b="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0365" cy="21548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0C42BC" w14:textId="77777777" w:rsidR="00F92E3E" w:rsidRPr="00FD0434" w:rsidRDefault="00F92E3E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bookmarkStart w:id="0" w:name="_Hlk60727213"/>
                            <w:bookmarkEnd w:id="0"/>
                            <w:r w:rsidRPr="00FD043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Bad Laasphe,</w:t>
                            </w:r>
                          </w:p>
                          <w:p w14:paraId="1168EC35" w14:textId="4BA2D9E8" w:rsidR="00F92E3E" w:rsidRPr="00FD0434" w:rsidRDefault="007D0074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26</w:t>
                            </w:r>
                            <w:r w:rsidR="00983A1F" w:rsidRPr="00FD043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.</w:t>
                            </w:r>
                            <w:r w:rsidR="001B031F" w:rsidRPr="00FD043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0</w:t>
                            </w:r>
                            <w:r w:rsidR="0065092C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1</w:t>
                            </w:r>
                            <w:r w:rsidR="00F92E3E" w:rsidRPr="00FD043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.202</w:t>
                            </w:r>
                            <w:r w:rsidR="0065092C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2</w:t>
                            </w:r>
                          </w:p>
                          <w:p w14:paraId="013A72CB" w14:textId="77777777" w:rsidR="00F92E3E" w:rsidRPr="00FD0434" w:rsidRDefault="00F92E3E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</w:p>
                          <w:p w14:paraId="3A527870" w14:textId="77777777" w:rsidR="00F92E3E" w:rsidRPr="00FD0434" w:rsidRDefault="00F92E3E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 w:rsidRPr="00FD043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Autor:</w:t>
                            </w:r>
                          </w:p>
                          <w:p w14:paraId="08E33E5A" w14:textId="741CB5A1" w:rsidR="00F92E3E" w:rsidRPr="00FD0434" w:rsidRDefault="00386D24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 xml:space="preserve">Katrin </w:t>
                            </w:r>
                            <w:proofErr w:type="spellStart"/>
                            <w: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Strübe</w:t>
                            </w:r>
                            <w:proofErr w:type="spellEnd"/>
                          </w:p>
                          <w:p w14:paraId="10DBC396" w14:textId="77777777" w:rsidR="00F92E3E" w:rsidRPr="00FD0434" w:rsidRDefault="00F92E3E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</w:p>
                          <w:p w14:paraId="59EB1081" w14:textId="77777777" w:rsidR="00F92E3E" w:rsidRPr="00FD0434" w:rsidRDefault="00F92E3E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 w:rsidRPr="00FD043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Anzahl Zeichen:</w:t>
                            </w:r>
                          </w:p>
                          <w:p w14:paraId="29E51BDA" w14:textId="4BA098D1" w:rsidR="00F92E3E" w:rsidRPr="00FD0434" w:rsidRDefault="0076419D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 w:rsidRPr="0076419D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2</w:t>
                            </w:r>
                            <w:r w:rsidR="00983A1F" w:rsidRPr="0076419D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.</w:t>
                            </w:r>
                            <w:r w:rsidR="006B581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3</w:t>
                            </w:r>
                            <w:r w:rsidR="007D007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28</w:t>
                            </w:r>
                            <w:r w:rsidR="00F91D1D" w:rsidRPr="0076419D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 xml:space="preserve"> </w:t>
                            </w:r>
                            <w:r w:rsidR="00F92E3E" w:rsidRPr="0076419D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(inkl. Leerzeichen)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262811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371.55pt;margin-top:.05pt;width:129.95pt;height:169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" stroked="f">
                <v:textbox>
                  <w:txbxContent>
                    <w:p w14:paraId="200C42BC" w14:textId="77777777" w:rsidR="00F92E3E" w:rsidRPr="00FD0434" w:rsidRDefault="00F92E3E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bookmarkStart w:id="1" w:name="_Hlk60727213"/>
                      <w:bookmarkEnd w:id="1"/>
                      <w:r w:rsidRPr="00FD0434">
                        <w:rPr>
                          <w:rFonts w:ascii="HelveticaNeueLT Com 45 Lt" w:hAnsi="HelveticaNeueLT Com 45 Lt"/>
                          <w:color w:val="B31F3B"/>
                        </w:rPr>
                        <w:t>Bad Laasphe,</w:t>
                      </w:r>
                    </w:p>
                    <w:p w14:paraId="1168EC35" w14:textId="4BA2D9E8" w:rsidR="00F92E3E" w:rsidRPr="00FD0434" w:rsidRDefault="007D0074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>
                        <w:rPr>
                          <w:rFonts w:ascii="HelveticaNeueLT Com 45 Lt" w:hAnsi="HelveticaNeueLT Com 45 Lt"/>
                          <w:color w:val="B31F3B"/>
                        </w:rPr>
                        <w:t>26</w:t>
                      </w:r>
                      <w:r w:rsidR="00983A1F" w:rsidRPr="00FD0434">
                        <w:rPr>
                          <w:rFonts w:ascii="HelveticaNeueLT Com 45 Lt" w:hAnsi="HelveticaNeueLT Com 45 Lt"/>
                          <w:color w:val="B31F3B"/>
                        </w:rPr>
                        <w:t>.</w:t>
                      </w:r>
                      <w:r w:rsidR="001B031F" w:rsidRPr="00FD0434">
                        <w:rPr>
                          <w:rFonts w:ascii="HelveticaNeueLT Com 45 Lt" w:hAnsi="HelveticaNeueLT Com 45 Lt"/>
                          <w:color w:val="B31F3B"/>
                        </w:rPr>
                        <w:t>0</w:t>
                      </w:r>
                      <w:r w:rsidR="0065092C">
                        <w:rPr>
                          <w:rFonts w:ascii="HelveticaNeueLT Com 45 Lt" w:hAnsi="HelveticaNeueLT Com 45 Lt"/>
                          <w:color w:val="B31F3B"/>
                        </w:rPr>
                        <w:t>1</w:t>
                      </w:r>
                      <w:r w:rsidR="00F92E3E" w:rsidRPr="00FD0434">
                        <w:rPr>
                          <w:rFonts w:ascii="HelveticaNeueLT Com 45 Lt" w:hAnsi="HelveticaNeueLT Com 45 Lt"/>
                          <w:color w:val="B31F3B"/>
                        </w:rPr>
                        <w:t>.202</w:t>
                      </w:r>
                      <w:r w:rsidR="0065092C">
                        <w:rPr>
                          <w:rFonts w:ascii="HelveticaNeueLT Com 45 Lt" w:hAnsi="HelveticaNeueLT Com 45 Lt"/>
                          <w:color w:val="B31F3B"/>
                        </w:rPr>
                        <w:t>2</w:t>
                      </w:r>
                    </w:p>
                    <w:p w14:paraId="013A72CB" w14:textId="77777777" w:rsidR="00F92E3E" w:rsidRPr="00FD0434" w:rsidRDefault="00F92E3E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</w:p>
                    <w:p w14:paraId="3A527870" w14:textId="77777777" w:rsidR="00F92E3E" w:rsidRPr="00FD0434" w:rsidRDefault="00F92E3E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 w:rsidRPr="00FD0434">
                        <w:rPr>
                          <w:rFonts w:ascii="HelveticaNeueLT Com 45 Lt" w:hAnsi="HelveticaNeueLT Com 45 Lt"/>
                          <w:color w:val="B31F3B"/>
                        </w:rPr>
                        <w:t>Autor:</w:t>
                      </w:r>
                    </w:p>
                    <w:p w14:paraId="08E33E5A" w14:textId="741CB5A1" w:rsidR="00F92E3E" w:rsidRPr="00FD0434" w:rsidRDefault="00386D24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>
                        <w:rPr>
                          <w:rFonts w:ascii="HelveticaNeueLT Com 45 Lt" w:hAnsi="HelveticaNeueLT Com 45 Lt"/>
                          <w:color w:val="B31F3B"/>
                        </w:rPr>
                        <w:t xml:space="preserve">Katrin </w:t>
                      </w:r>
                      <w:proofErr w:type="spellStart"/>
                      <w:r>
                        <w:rPr>
                          <w:rFonts w:ascii="HelveticaNeueLT Com 45 Lt" w:hAnsi="HelveticaNeueLT Com 45 Lt"/>
                          <w:color w:val="B31F3B"/>
                        </w:rPr>
                        <w:t>Strübe</w:t>
                      </w:r>
                      <w:proofErr w:type="spellEnd"/>
                    </w:p>
                    <w:p w14:paraId="10DBC396" w14:textId="77777777" w:rsidR="00F92E3E" w:rsidRPr="00FD0434" w:rsidRDefault="00F92E3E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</w:p>
                    <w:p w14:paraId="59EB1081" w14:textId="77777777" w:rsidR="00F92E3E" w:rsidRPr="00FD0434" w:rsidRDefault="00F92E3E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 w:rsidRPr="00FD0434">
                        <w:rPr>
                          <w:rFonts w:ascii="HelveticaNeueLT Com 45 Lt" w:hAnsi="HelveticaNeueLT Com 45 Lt"/>
                          <w:color w:val="B31F3B"/>
                        </w:rPr>
                        <w:t>Anzahl Zeichen:</w:t>
                      </w:r>
                    </w:p>
                    <w:p w14:paraId="29E51BDA" w14:textId="4BA098D1" w:rsidR="00F92E3E" w:rsidRPr="00FD0434" w:rsidRDefault="0076419D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 w:rsidRPr="0076419D">
                        <w:rPr>
                          <w:rFonts w:ascii="HelveticaNeueLT Com 45 Lt" w:hAnsi="HelveticaNeueLT Com 45 Lt"/>
                          <w:color w:val="B31F3B"/>
                        </w:rPr>
                        <w:t>2</w:t>
                      </w:r>
                      <w:r w:rsidR="00983A1F" w:rsidRPr="0076419D">
                        <w:rPr>
                          <w:rFonts w:ascii="HelveticaNeueLT Com 45 Lt" w:hAnsi="HelveticaNeueLT Com 45 Lt"/>
                          <w:color w:val="B31F3B"/>
                        </w:rPr>
                        <w:t>.</w:t>
                      </w:r>
                      <w:r w:rsidR="006B5814">
                        <w:rPr>
                          <w:rFonts w:ascii="HelveticaNeueLT Com 45 Lt" w:hAnsi="HelveticaNeueLT Com 45 Lt"/>
                          <w:color w:val="B31F3B"/>
                        </w:rPr>
                        <w:t>3</w:t>
                      </w:r>
                      <w:r w:rsidR="007D0074">
                        <w:rPr>
                          <w:rFonts w:ascii="HelveticaNeueLT Com 45 Lt" w:hAnsi="HelveticaNeueLT Com 45 Lt"/>
                          <w:color w:val="B31F3B"/>
                        </w:rPr>
                        <w:t>28</w:t>
                      </w:r>
                      <w:r w:rsidR="00F91D1D" w:rsidRPr="0076419D">
                        <w:rPr>
                          <w:rFonts w:ascii="HelveticaNeueLT Com 45 Lt" w:hAnsi="HelveticaNeueLT Com 45 Lt"/>
                          <w:color w:val="B31F3B"/>
                        </w:rPr>
                        <w:t xml:space="preserve"> </w:t>
                      </w:r>
                      <w:r w:rsidR="00F92E3E" w:rsidRPr="0076419D">
                        <w:rPr>
                          <w:rFonts w:ascii="HelveticaNeueLT Com 45 Lt" w:hAnsi="HelveticaNeueLT Com 45 Lt"/>
                          <w:color w:val="B31F3B"/>
                        </w:rPr>
                        <w:t>(inkl. Leerzeichen)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52A7C" w:rsidRPr="00EE72FD">
        <w:rPr>
          <w:rFonts w:ascii="HelveticaNeueLT Com 45 Lt" w:hAnsi="HelveticaNeueLT Com 45 Lt" w:cs="Arial"/>
          <w:color w:val="000000" w:themeColor="text1"/>
          <w:sz w:val="32"/>
          <w:szCs w:val="32"/>
        </w:rPr>
        <w:t>Pressemitteilung</w:t>
      </w:r>
    </w:p>
    <w:p w14:paraId="2EED4F81" w14:textId="77777777" w:rsidR="00F92E3E" w:rsidRPr="00EE72FD" w:rsidRDefault="00F92E3E" w:rsidP="0065092C">
      <w:pPr>
        <w:suppressAutoHyphens/>
        <w:rPr>
          <w:rFonts w:ascii="HelveticaNeueLT Com 45 Lt" w:hAnsi="HelveticaNeueLT Com 45 Lt" w:cs="Arial"/>
          <w:color w:val="000000" w:themeColor="text1"/>
          <w:sz w:val="32"/>
          <w:szCs w:val="32"/>
        </w:rPr>
      </w:pPr>
    </w:p>
    <w:p w14:paraId="610FD809" w14:textId="1DB6D6B7" w:rsidR="00E71CFE" w:rsidRPr="00EC489B" w:rsidRDefault="0065092C" w:rsidP="0065092C">
      <w:pPr>
        <w:suppressAutoHyphens/>
        <w:rPr>
          <w:rFonts w:ascii="HelveticaNeueLT Com 45 Lt" w:hAnsi="HelveticaNeueLT Com 45 Lt" w:cs="Arial"/>
          <w:color w:val="B31F3B"/>
          <w:sz w:val="32"/>
          <w:szCs w:val="32"/>
        </w:rPr>
      </w:pPr>
      <w:r w:rsidRPr="00EC489B">
        <w:rPr>
          <w:rFonts w:ascii="HelveticaNeueLT Com 45 Lt" w:hAnsi="HelveticaNeueLT Com 45 Lt" w:cs="Arial"/>
          <w:color w:val="B31F3B"/>
          <w:sz w:val="32"/>
          <w:szCs w:val="32"/>
        </w:rPr>
        <w:t>EJOT</w:t>
      </w:r>
      <w:r w:rsidRPr="00EC489B">
        <w:rPr>
          <w:rFonts w:ascii="HelveticaNeueLT Com 45 Lt" w:hAnsi="HelveticaNeueLT Com 45 Lt" w:cs="Arial"/>
          <w:color w:val="B31F3B"/>
          <w:sz w:val="32"/>
          <w:szCs w:val="32"/>
          <w:vertAlign w:val="superscript"/>
        </w:rPr>
        <w:t>®</w:t>
      </w:r>
      <w:r w:rsidRPr="00EC489B">
        <w:rPr>
          <w:rFonts w:ascii="HelveticaNeueLT Com 45 Lt" w:hAnsi="HelveticaNeueLT Com 45 Lt" w:cs="Arial"/>
          <w:color w:val="B31F3B"/>
          <w:sz w:val="32"/>
          <w:szCs w:val="32"/>
        </w:rPr>
        <w:t xml:space="preserve"> Iso-Bar ECO ist Sieger </w:t>
      </w:r>
      <w:r w:rsidR="00ED6579" w:rsidRPr="00EC489B">
        <w:rPr>
          <w:rFonts w:ascii="HelveticaNeueLT Com 45 Lt" w:hAnsi="HelveticaNeueLT Com 45 Lt" w:cs="Arial"/>
          <w:color w:val="B31F3B"/>
          <w:sz w:val="32"/>
          <w:szCs w:val="32"/>
        </w:rPr>
        <w:t>be</w:t>
      </w:r>
      <w:r w:rsidRPr="00EC489B">
        <w:rPr>
          <w:rFonts w:ascii="HelveticaNeueLT Com 45 Lt" w:hAnsi="HelveticaNeueLT Com 45 Lt" w:cs="Arial"/>
          <w:color w:val="B31F3B"/>
          <w:sz w:val="32"/>
          <w:szCs w:val="32"/>
        </w:rPr>
        <w:t xml:space="preserve">im DETAIL </w:t>
      </w:r>
      <w:proofErr w:type="spellStart"/>
      <w:r w:rsidRPr="00EC489B">
        <w:rPr>
          <w:rFonts w:ascii="HelveticaNeueLT Com 45 Lt" w:hAnsi="HelveticaNeueLT Com 45 Lt" w:cs="Arial"/>
          <w:color w:val="B31F3B"/>
          <w:sz w:val="32"/>
          <w:szCs w:val="32"/>
        </w:rPr>
        <w:t>Product</w:t>
      </w:r>
      <w:proofErr w:type="spellEnd"/>
      <w:r w:rsidRPr="00EC489B">
        <w:rPr>
          <w:rFonts w:ascii="HelveticaNeueLT Com 45 Lt" w:hAnsi="HelveticaNeueLT Com 45 Lt" w:cs="Arial"/>
          <w:color w:val="B31F3B"/>
          <w:sz w:val="32"/>
          <w:szCs w:val="32"/>
        </w:rPr>
        <w:t xml:space="preserve"> Award 2021 </w:t>
      </w:r>
    </w:p>
    <w:p w14:paraId="56DB4CBE" w14:textId="3A87D5FE" w:rsidR="00A3466A" w:rsidRPr="0065092C" w:rsidRDefault="0065092C" w:rsidP="0065092C">
      <w:pPr>
        <w:suppressAutoHyphens/>
        <w:rPr>
          <w:rFonts w:ascii="HelveticaNeueLT Com 45 Lt" w:hAnsi="HelveticaNeueLT Com 45 Lt" w:cs="Arial"/>
          <w:color w:val="000000" w:themeColor="text1"/>
          <w:sz w:val="32"/>
          <w:szCs w:val="32"/>
          <w:shd w:val="clear" w:color="auto" w:fill="FFFFFF"/>
        </w:rPr>
      </w:pPr>
      <w:r w:rsidRPr="0065092C">
        <w:rPr>
          <w:rFonts w:ascii="HelveticaNeueLT Com 45 Lt" w:hAnsi="HelveticaNeueLT Com 45 Lt" w:cs="Arial"/>
          <w:color w:val="000000" w:themeColor="text1"/>
          <w:sz w:val="32"/>
          <w:szCs w:val="32"/>
        </w:rPr>
        <w:t xml:space="preserve">Befestigungselement zur </w:t>
      </w:r>
      <w:r>
        <w:rPr>
          <w:rFonts w:ascii="HelveticaNeueLT Com 45 Lt" w:hAnsi="HelveticaNeueLT Com 45 Lt" w:cs="Arial"/>
          <w:color w:val="000000" w:themeColor="text1"/>
          <w:sz w:val="32"/>
          <w:szCs w:val="32"/>
        </w:rPr>
        <w:t>B</w:t>
      </w:r>
      <w:r w:rsidRPr="0065092C">
        <w:rPr>
          <w:rFonts w:ascii="HelveticaNeueLT Com 45 Lt" w:hAnsi="HelveticaNeueLT Com 45 Lt" w:cs="Arial"/>
          <w:color w:val="000000" w:themeColor="text1"/>
          <w:sz w:val="32"/>
          <w:szCs w:val="32"/>
        </w:rPr>
        <w:t>egrünung</w:t>
      </w:r>
      <w:r>
        <w:rPr>
          <w:rFonts w:ascii="HelveticaNeueLT Com 45 Lt" w:hAnsi="HelveticaNeueLT Com 45 Lt" w:cs="Arial"/>
          <w:color w:val="000000" w:themeColor="text1"/>
          <w:sz w:val="32"/>
          <w:szCs w:val="32"/>
        </w:rPr>
        <w:t xml:space="preserve"> von WDVS-Fassaden</w:t>
      </w:r>
      <w:r w:rsidRPr="0065092C">
        <w:rPr>
          <w:rFonts w:ascii="HelveticaNeueLT Com 45 Lt" w:hAnsi="HelveticaNeueLT Com 45 Lt" w:cs="Arial"/>
          <w:color w:val="000000" w:themeColor="text1"/>
          <w:sz w:val="32"/>
          <w:szCs w:val="32"/>
        </w:rPr>
        <w:t xml:space="preserve"> überzeugt </w:t>
      </w:r>
      <w:r>
        <w:rPr>
          <w:rFonts w:ascii="HelveticaNeueLT Com 45 Lt" w:hAnsi="HelveticaNeueLT Com 45 Lt" w:cs="Arial"/>
          <w:color w:val="000000" w:themeColor="text1"/>
          <w:sz w:val="32"/>
          <w:szCs w:val="32"/>
        </w:rPr>
        <w:t>die Jury</w:t>
      </w:r>
    </w:p>
    <w:p w14:paraId="0AED4F49" w14:textId="77777777" w:rsidR="001C47BA" w:rsidRPr="0065092C" w:rsidRDefault="001C47BA" w:rsidP="0065092C">
      <w:pPr>
        <w:suppressAutoHyphens/>
        <w:spacing w:line="360" w:lineRule="auto"/>
        <w:rPr>
          <w:rFonts w:ascii="HelveticaNeueLT Com 45 Lt" w:hAnsi="HelveticaNeueLT Com 45 Lt" w:cs="Arial"/>
          <w:color w:val="333333"/>
          <w:shd w:val="clear" w:color="auto" w:fill="FFFFFF"/>
        </w:rPr>
      </w:pPr>
    </w:p>
    <w:p w14:paraId="5D62E961" w14:textId="77777777" w:rsidR="001F21FB" w:rsidRPr="0065092C" w:rsidRDefault="001F21FB" w:rsidP="0065092C">
      <w:pPr>
        <w:suppressAutoHyphens/>
        <w:autoSpaceDE w:val="0"/>
        <w:autoSpaceDN w:val="0"/>
        <w:adjustRightInd w:val="0"/>
        <w:spacing w:line="360" w:lineRule="auto"/>
        <w:ind w:right="2977"/>
        <w:jc w:val="both"/>
        <w:rPr>
          <w:rFonts w:ascii="HelveticaNeueLT Com 45 Lt" w:hAnsi="HelveticaNeueLT Com 45 Lt" w:cs="HelveticaNeueLTCom-Lt"/>
        </w:rPr>
      </w:pPr>
    </w:p>
    <w:p w14:paraId="54BAB22B" w14:textId="0EE394F5" w:rsidR="0065092C" w:rsidRPr="00FD0434" w:rsidRDefault="0065092C" w:rsidP="00ED6579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</w:rPr>
      </w:pPr>
      <w:r>
        <w:rPr>
          <w:rFonts w:ascii="HelveticaNeueLT Com 45 Lt" w:hAnsi="HelveticaNeueLT Com 45 Lt" w:cs="Helvetica"/>
        </w:rPr>
        <w:t xml:space="preserve">Im zweiten Jahr in Folge konnte </w:t>
      </w:r>
      <w:r w:rsidRPr="00FD0434">
        <w:rPr>
          <w:rFonts w:ascii="HelveticaNeueLT Com 45 Lt" w:hAnsi="HelveticaNeueLT Com 45 Lt" w:cs="Helvetica"/>
        </w:rPr>
        <w:t xml:space="preserve">EJOT </w:t>
      </w:r>
      <w:r>
        <w:rPr>
          <w:rFonts w:ascii="HelveticaNeueLT Com 45 Lt" w:hAnsi="HelveticaNeueLT Com 45 Lt" w:cs="Helvetica"/>
        </w:rPr>
        <w:t xml:space="preserve">das Rennen um </w:t>
      </w:r>
      <w:r w:rsidR="00EC489B">
        <w:rPr>
          <w:rFonts w:ascii="HelveticaNeueLT Com 45 Lt" w:hAnsi="HelveticaNeueLT Com 45 Lt" w:cs="Helvetica"/>
        </w:rPr>
        <w:t xml:space="preserve">einen der </w:t>
      </w:r>
      <w:r>
        <w:rPr>
          <w:rFonts w:ascii="HelveticaNeueLT Com 45 Lt" w:hAnsi="HelveticaNeueLT Com 45 Lt" w:cs="Helvetica"/>
        </w:rPr>
        <w:t>begehrten</w:t>
      </w:r>
      <w:r w:rsidRPr="00FD0434">
        <w:rPr>
          <w:rFonts w:ascii="HelveticaNeueLT Com 45 Lt" w:hAnsi="HelveticaNeueLT Com 45 Lt" w:cs="Helvetica"/>
        </w:rPr>
        <w:t xml:space="preserve"> DETAIL </w:t>
      </w:r>
      <w:proofErr w:type="spellStart"/>
      <w:r w:rsidRPr="00FD0434">
        <w:rPr>
          <w:rFonts w:ascii="HelveticaNeueLT Com 45 Lt" w:hAnsi="HelveticaNeueLT Com 45 Lt" w:cs="Helvetica"/>
        </w:rPr>
        <w:t>Product</w:t>
      </w:r>
      <w:proofErr w:type="spellEnd"/>
      <w:r w:rsidRPr="00FD0434">
        <w:rPr>
          <w:rFonts w:ascii="HelveticaNeueLT Com 45 Lt" w:hAnsi="HelveticaNeueLT Com 45 Lt" w:cs="Helvetica"/>
        </w:rPr>
        <w:t xml:space="preserve"> Award</w:t>
      </w:r>
      <w:r w:rsidR="00EC489B">
        <w:rPr>
          <w:rFonts w:ascii="HelveticaNeueLT Com 45 Lt" w:hAnsi="HelveticaNeueLT Com 45 Lt" w:cs="Helvetica"/>
        </w:rPr>
        <w:t>s</w:t>
      </w:r>
      <w:r>
        <w:rPr>
          <w:rFonts w:ascii="HelveticaNeueLT Com 45 Lt" w:hAnsi="HelveticaNeueLT Com 45 Lt" w:cs="Helvetica"/>
        </w:rPr>
        <w:t xml:space="preserve"> für sich entscheiden. </w:t>
      </w:r>
      <w:r w:rsidR="003E7720">
        <w:rPr>
          <w:rFonts w:ascii="HelveticaNeueLT Com 45 Lt" w:hAnsi="HelveticaNeueLT Com 45 Lt" w:cs="Helvetica"/>
        </w:rPr>
        <w:t xml:space="preserve">Der Preis wird jährlich von der renommierten Architekturfachzeitschrift DETAIL in Kooperation mit </w:t>
      </w:r>
      <w:proofErr w:type="spellStart"/>
      <w:r w:rsidR="003E7720">
        <w:rPr>
          <w:rFonts w:ascii="HelveticaNeueLT Com 45 Lt" w:hAnsi="HelveticaNeueLT Com 45 Lt" w:cs="Helvetica"/>
        </w:rPr>
        <w:t>archipinion</w:t>
      </w:r>
      <w:proofErr w:type="spellEnd"/>
      <w:r w:rsidR="003E7720">
        <w:rPr>
          <w:rFonts w:ascii="HelveticaNeueLT Com 45 Lt" w:hAnsi="HelveticaNeueLT Com 45 Lt" w:cs="Helvetica"/>
        </w:rPr>
        <w:t xml:space="preserve"> an besonders innovative Bauprodukte, Systeme und Materialien verliehen. Die Jury, bestehend aus Vertretern der DETAIL Fachredaktion</w:t>
      </w:r>
      <w:r>
        <w:rPr>
          <w:rFonts w:ascii="HelveticaNeueLT Com 45 Lt" w:hAnsi="HelveticaNeueLT Com 45 Lt" w:cs="Helvetica"/>
        </w:rPr>
        <w:t xml:space="preserve"> </w:t>
      </w:r>
      <w:r w:rsidR="003E7720">
        <w:rPr>
          <w:rFonts w:ascii="HelveticaNeueLT Com 45 Lt" w:hAnsi="HelveticaNeueLT Com 45 Lt" w:cs="Helvetica"/>
        </w:rPr>
        <w:t>und Innenarchitekten, Architekten und Planern</w:t>
      </w:r>
      <w:r w:rsidR="00ED6579">
        <w:rPr>
          <w:rFonts w:ascii="HelveticaNeueLT Com 45 Lt" w:hAnsi="HelveticaNeueLT Com 45 Lt" w:cs="Helvetica"/>
        </w:rPr>
        <w:t>, bewertete die eingereichten Produkte hinsichtlich ihrer</w:t>
      </w:r>
      <w:r w:rsidR="00ED6579">
        <w:rPr>
          <w:rFonts w:ascii="HelveticaNeueLT Com 45 Lt" w:hAnsi="HelveticaNeueLT Com 45 Lt" w:cs="Helvetica"/>
          <w:b/>
          <w:bCs/>
        </w:rPr>
        <w:t xml:space="preserve"> </w:t>
      </w:r>
      <w:r w:rsidRPr="00FD0434">
        <w:rPr>
          <w:rFonts w:ascii="HelveticaNeueLT Com 45 Lt" w:hAnsi="HelveticaNeueLT Com 45 Lt" w:cs="Helvetica"/>
        </w:rPr>
        <w:t>Gestaltung,</w:t>
      </w:r>
      <w:r w:rsidR="00ED6579">
        <w:rPr>
          <w:rFonts w:ascii="HelveticaNeueLT Com 45 Lt" w:hAnsi="HelveticaNeueLT Com 45 Lt" w:cs="Helvetica"/>
        </w:rPr>
        <w:t xml:space="preserve"> dem</w:t>
      </w:r>
      <w:r w:rsidRPr="00FD0434">
        <w:rPr>
          <w:rFonts w:ascii="HelveticaNeueLT Com 45 Lt" w:hAnsi="HelveticaNeueLT Com 45 Lt" w:cs="Helvetica"/>
        </w:rPr>
        <w:t xml:space="preserve"> Innovationscharakter, </w:t>
      </w:r>
      <w:r w:rsidR="00ED6579">
        <w:rPr>
          <w:rFonts w:ascii="HelveticaNeueLT Com 45 Lt" w:hAnsi="HelveticaNeueLT Com 45 Lt" w:cs="Helvetica"/>
        </w:rPr>
        <w:t xml:space="preserve">der </w:t>
      </w:r>
      <w:r w:rsidRPr="00FD0434">
        <w:rPr>
          <w:rFonts w:ascii="HelveticaNeueLT Com 45 Lt" w:hAnsi="HelveticaNeueLT Com 45 Lt" w:cs="Helvetica"/>
        </w:rPr>
        <w:t>Funktionalität, Nachhaltigkeit und Integrationsfähigkeit.</w:t>
      </w:r>
      <w:r w:rsidR="00ED6579">
        <w:rPr>
          <w:rFonts w:ascii="HelveticaNeueLT Com 45 Lt" w:hAnsi="HelveticaNeueLT Com 45 Lt" w:cs="Helvetica"/>
        </w:rPr>
        <w:t xml:space="preserve"> Iso-Bar ECO konnte die Kategorie „Fassade“ für sich entscheiden.</w:t>
      </w:r>
      <w:r w:rsidRPr="00FD0434">
        <w:rPr>
          <w:rFonts w:ascii="HelveticaNeueLT Com 45 Lt" w:hAnsi="HelveticaNeueLT Com 45 Lt" w:cs="Helvetica"/>
        </w:rPr>
        <w:t xml:space="preserve"> </w:t>
      </w:r>
    </w:p>
    <w:p w14:paraId="19520A38" w14:textId="55F4F72F" w:rsidR="0065092C" w:rsidRDefault="0065092C" w:rsidP="0065092C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</w:rPr>
      </w:pPr>
    </w:p>
    <w:p w14:paraId="31BB9C51" w14:textId="4BD632AD" w:rsidR="00F474CE" w:rsidRPr="00F474CE" w:rsidRDefault="00F474CE" w:rsidP="0065092C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  <w:b/>
        </w:rPr>
      </w:pPr>
      <w:r>
        <w:rPr>
          <w:rFonts w:ascii="HelveticaNeueLT Com 45 Lt" w:hAnsi="HelveticaNeueLT Com 45 Lt" w:cs="Helvetica"/>
          <w:b/>
        </w:rPr>
        <w:t xml:space="preserve">WDVS-Fassaden </w:t>
      </w:r>
      <w:r w:rsidR="00EC489B">
        <w:rPr>
          <w:rFonts w:ascii="HelveticaNeueLT Com 45 Lt" w:hAnsi="HelveticaNeueLT Com 45 Lt" w:cs="Helvetica"/>
          <w:b/>
        </w:rPr>
        <w:t xml:space="preserve">flexibel </w:t>
      </w:r>
      <w:r>
        <w:rPr>
          <w:rFonts w:ascii="HelveticaNeueLT Com 45 Lt" w:hAnsi="HelveticaNeueLT Com 45 Lt" w:cs="Helvetica"/>
          <w:b/>
        </w:rPr>
        <w:t>begrünen</w:t>
      </w:r>
    </w:p>
    <w:p w14:paraId="586FEF9C" w14:textId="419765E5" w:rsidR="00E837D2" w:rsidRDefault="00ED6579" w:rsidP="00ED6579">
      <w:pPr>
        <w:suppressAutoHyphens/>
        <w:autoSpaceDE w:val="0"/>
        <w:autoSpaceDN w:val="0"/>
        <w:adjustRightInd w:val="0"/>
        <w:spacing w:line="360" w:lineRule="auto"/>
        <w:ind w:right="2977"/>
        <w:jc w:val="both"/>
        <w:rPr>
          <w:rFonts w:ascii="HelveticaNeueLT Com 45 Lt" w:hAnsi="HelveticaNeueLT Com 45 Lt" w:cs="HelveticaNeueLTCom-Lt"/>
        </w:rPr>
      </w:pPr>
      <w:r w:rsidRPr="00C601FB">
        <w:rPr>
          <w:rFonts w:ascii="HelveticaNeueLT Com 45 Lt" w:hAnsi="HelveticaNeueLT Com 45 Lt" w:cs="HelveticaNeueLTCom-Lt"/>
        </w:rPr>
        <w:t>Der EJOT Iso-Bar ECO ist ein thermisch getrenntes Befestigungselement zur nachträglichen und somit flexiblen Befestigung auf wärmegedämmten Fassaden.</w:t>
      </w:r>
      <w:r>
        <w:rPr>
          <w:rFonts w:ascii="HelveticaNeueLT Com 45 Lt" w:hAnsi="HelveticaNeueLT Com 45 Lt" w:cs="HelveticaNeueLTCom-Lt"/>
        </w:rPr>
        <w:t xml:space="preserve"> </w:t>
      </w:r>
      <w:r w:rsidR="00F474CE">
        <w:rPr>
          <w:rFonts w:ascii="HelveticaNeueLT Com 45 Lt" w:hAnsi="HelveticaNeueLT Com 45 Lt" w:cs="HelveticaNeueLTCom-Lt"/>
        </w:rPr>
        <w:t>Bei Fassaden mit Wärmedämm</w:t>
      </w:r>
      <w:r w:rsidR="00EC489B">
        <w:rPr>
          <w:rFonts w:ascii="HelveticaNeueLT Com 45 Lt" w:hAnsi="HelveticaNeueLT Com 45 Lt" w:cs="HelveticaNeueLTCom-Lt"/>
        </w:rPr>
        <w:t>-Verbundsystemen</w:t>
      </w:r>
      <w:r w:rsidR="00F474CE">
        <w:rPr>
          <w:rFonts w:ascii="HelveticaNeueLT Com 45 Lt" w:hAnsi="HelveticaNeueLT Com 45 Lt" w:cs="HelveticaNeueLTCom-Lt"/>
        </w:rPr>
        <w:t xml:space="preserve"> (WDVS) </w:t>
      </w:r>
      <w:r w:rsidR="00F474CE" w:rsidRPr="00C601FB">
        <w:rPr>
          <w:rFonts w:ascii="HelveticaNeueLT Com 45 Lt" w:hAnsi="HelveticaNeueLT Com 45 Lt" w:cs="HelveticaNeueLTCom-Lt"/>
        </w:rPr>
        <w:t xml:space="preserve">liegt </w:t>
      </w:r>
      <w:r w:rsidR="00E837D2">
        <w:rPr>
          <w:rFonts w:ascii="HelveticaNeueLT Com 45 Lt" w:hAnsi="HelveticaNeueLT Com 45 Lt" w:cs="HelveticaNeueLTCom-Lt"/>
        </w:rPr>
        <w:t>das Hauptaugenmerk</w:t>
      </w:r>
      <w:r w:rsidR="00F474CE" w:rsidRPr="00C601FB">
        <w:rPr>
          <w:rFonts w:ascii="HelveticaNeueLT Com 45 Lt" w:hAnsi="HelveticaNeueLT Com 45 Lt" w:cs="HelveticaNeueLTCom-Lt"/>
        </w:rPr>
        <w:t xml:space="preserve"> nicht nur auf einer sicheren Befestigung</w:t>
      </w:r>
      <w:r w:rsidR="00E837D2">
        <w:rPr>
          <w:rFonts w:ascii="HelveticaNeueLT Com 45 Lt" w:hAnsi="HelveticaNeueLT Com 45 Lt" w:cs="HelveticaNeueLTCom-Lt"/>
        </w:rPr>
        <w:t xml:space="preserve"> des Begrünungssystems</w:t>
      </w:r>
      <w:r w:rsidR="00F474CE" w:rsidRPr="00C601FB">
        <w:rPr>
          <w:rFonts w:ascii="HelveticaNeueLT Com 45 Lt" w:hAnsi="HelveticaNeueLT Com 45 Lt" w:cs="HelveticaNeueLTCom-Lt"/>
        </w:rPr>
        <w:t>, sondern</w:t>
      </w:r>
      <w:r w:rsidR="00E837D2">
        <w:rPr>
          <w:rFonts w:ascii="HelveticaNeueLT Com 45 Lt" w:hAnsi="HelveticaNeueLT Com 45 Lt" w:cs="HelveticaNeueLTCom-Lt"/>
        </w:rPr>
        <w:t xml:space="preserve"> ganz</w:t>
      </w:r>
      <w:r w:rsidR="00F474CE" w:rsidRPr="00C601FB">
        <w:rPr>
          <w:rFonts w:ascii="HelveticaNeueLT Com 45 Lt" w:hAnsi="HelveticaNeueLT Com 45 Lt" w:cs="HelveticaNeueLTCom-Lt"/>
        </w:rPr>
        <w:t xml:space="preserve"> besonders auch auf einer wärmebrückenoptimierten Verankerung im Untergrund</w:t>
      </w:r>
      <w:r w:rsidR="00E837D2">
        <w:rPr>
          <w:rFonts w:ascii="HelveticaNeueLT Com 45 Lt" w:hAnsi="HelveticaNeueLT Com 45 Lt" w:cs="HelveticaNeueLTCom-Lt"/>
        </w:rPr>
        <w:t xml:space="preserve"> und einer zuverlässigen</w:t>
      </w:r>
      <w:r w:rsidR="00F474CE">
        <w:rPr>
          <w:rFonts w:ascii="HelveticaNeueLT Com 45 Lt" w:hAnsi="HelveticaNeueLT Com 45 Lt" w:cs="HelveticaNeueLTCom-Lt"/>
        </w:rPr>
        <w:t xml:space="preserve"> Abdichtung zum Schutz vor eindringender Feuchtigkeit</w:t>
      </w:r>
      <w:r w:rsidRPr="000A7D66">
        <w:rPr>
          <w:rFonts w:ascii="HelveticaNeueLT Com 45 Lt" w:hAnsi="HelveticaNeueLT Com 45 Lt" w:cs="HelveticaNeueLTCom-Lt"/>
        </w:rPr>
        <w:t>.</w:t>
      </w:r>
      <w:r w:rsidR="00E837D2">
        <w:rPr>
          <w:rFonts w:ascii="HelveticaNeueLT Com 45 Lt" w:hAnsi="HelveticaNeueLT Com 45 Lt" w:cs="HelveticaNeueLTCom-Lt"/>
        </w:rPr>
        <w:t xml:space="preserve"> Dieser </w:t>
      </w:r>
      <w:r w:rsidR="00E837D2" w:rsidRPr="00C601FB">
        <w:rPr>
          <w:rFonts w:ascii="HelveticaNeueLT Com 45 Lt" w:hAnsi="HelveticaNeueLT Com 45 Lt" w:cs="HelveticaNeueLTCom-Lt"/>
        </w:rPr>
        <w:t>besondere</w:t>
      </w:r>
      <w:r w:rsidR="00E837D2">
        <w:rPr>
          <w:rFonts w:ascii="HelveticaNeueLT Com 45 Lt" w:hAnsi="HelveticaNeueLT Com 45 Lt" w:cs="HelveticaNeueLTCom-Lt"/>
        </w:rPr>
        <w:t>n</w:t>
      </w:r>
      <w:r w:rsidR="00E837D2" w:rsidRPr="00C601FB">
        <w:rPr>
          <w:rFonts w:ascii="HelveticaNeueLT Com 45 Lt" w:hAnsi="HelveticaNeueLT Com 45 Lt" w:cs="HelveticaNeueLTCom-Lt"/>
        </w:rPr>
        <w:t xml:space="preserve"> Herausforderung </w:t>
      </w:r>
      <w:r w:rsidR="00E837D2">
        <w:rPr>
          <w:rFonts w:ascii="HelveticaNeueLT Com 45 Lt" w:hAnsi="HelveticaNeueLT Com 45 Lt" w:cs="HelveticaNeueLTCom-Lt"/>
        </w:rPr>
        <w:t>begegnet</w:t>
      </w:r>
      <w:r w:rsidR="00E837D2" w:rsidRPr="00C601FB">
        <w:rPr>
          <w:rFonts w:ascii="HelveticaNeueLT Com 45 Lt" w:hAnsi="HelveticaNeueLT Com 45 Lt" w:cs="HelveticaNeueLTCom-Lt"/>
        </w:rPr>
        <w:t xml:space="preserve"> EJOT mit dem </w:t>
      </w:r>
      <w:r w:rsidR="00E837D2">
        <w:rPr>
          <w:rFonts w:ascii="HelveticaNeueLT Com 45 Lt" w:hAnsi="HelveticaNeueLT Com 45 Lt" w:cs="HelveticaNeueLTCom-Lt"/>
        </w:rPr>
        <w:t xml:space="preserve">einem </w:t>
      </w:r>
      <w:r w:rsidR="00E837D2" w:rsidRPr="00C601FB">
        <w:rPr>
          <w:rFonts w:ascii="HelveticaNeueLT Com 45 Lt" w:hAnsi="HelveticaNeueLT Com 45 Lt" w:cs="HelveticaNeueLTCom-Lt"/>
        </w:rPr>
        <w:t xml:space="preserve">neuen </w:t>
      </w:r>
      <w:r w:rsidR="00E837D2">
        <w:rPr>
          <w:rFonts w:ascii="HelveticaNeueLT Com 45 Lt" w:hAnsi="HelveticaNeueLT Com 45 Lt" w:cs="HelveticaNeueLTCom-Lt"/>
        </w:rPr>
        <w:t>Komplettsystem</w:t>
      </w:r>
      <w:r w:rsidR="00E837D2" w:rsidRPr="00C601FB">
        <w:rPr>
          <w:rFonts w:ascii="HelveticaNeueLT Com 45 Lt" w:hAnsi="HelveticaNeueLT Com 45 Lt" w:cs="HelveticaNeueLTCom-Lt"/>
        </w:rPr>
        <w:t xml:space="preserve"> </w:t>
      </w:r>
      <w:r w:rsidR="00E837D2">
        <w:rPr>
          <w:rFonts w:ascii="HelveticaNeueLT Com 45 Lt" w:hAnsi="HelveticaNeueLT Com 45 Lt" w:cs="HelveticaNeueLTCom-Lt"/>
        </w:rPr>
        <w:t>für die Fassadenbegrünung</w:t>
      </w:r>
      <w:r w:rsidR="00EC489B">
        <w:rPr>
          <w:rFonts w:ascii="HelveticaNeueLT Com 45 Lt" w:hAnsi="HelveticaNeueLT Com 45 Lt" w:cs="HelveticaNeueLTCom-Lt"/>
        </w:rPr>
        <w:t>, denn d</w:t>
      </w:r>
      <w:r w:rsidR="00EC489B" w:rsidRPr="000A7D66">
        <w:rPr>
          <w:rFonts w:ascii="HelveticaNeueLT Com 45 Lt" w:hAnsi="HelveticaNeueLT Com 45 Lt" w:cs="HelveticaNeueLTCom-Lt"/>
        </w:rPr>
        <w:t>er glasfaserverstärkte Kunststoff</w:t>
      </w:r>
      <w:r w:rsidR="00EC489B">
        <w:rPr>
          <w:rFonts w:ascii="HelveticaNeueLT Com 45 Lt" w:hAnsi="HelveticaNeueLT Com 45 Lt" w:cs="HelveticaNeueLTCom-Lt"/>
        </w:rPr>
        <w:t xml:space="preserve"> des Iso-Bar ECO</w:t>
      </w:r>
      <w:r w:rsidR="00EC489B" w:rsidRPr="000A7D66">
        <w:rPr>
          <w:rFonts w:ascii="HelveticaNeueLT Com 45 Lt" w:hAnsi="HelveticaNeueLT Com 45 Lt" w:cs="HelveticaNeueLTCom-Lt"/>
        </w:rPr>
        <w:t xml:space="preserve"> ermöglicht eine minimale Wärmebrückenwirkung</w:t>
      </w:r>
      <w:r w:rsidR="00EC489B">
        <w:rPr>
          <w:rFonts w:ascii="HelveticaNeueLT Com 45 Lt" w:hAnsi="HelveticaNeueLT Com 45 Lt" w:cs="HelveticaNeueLTCom-Lt"/>
        </w:rPr>
        <w:t>. Un</w:t>
      </w:r>
      <w:r w:rsidR="00EC489B" w:rsidRPr="000A7D66">
        <w:rPr>
          <w:rFonts w:ascii="HelveticaNeueLT Com 45 Lt" w:hAnsi="HelveticaNeueLT Com 45 Lt" w:cs="HelveticaNeueLTCom-Lt"/>
        </w:rPr>
        <w:t>nötige Wärmeverluste können so vermieden werden</w:t>
      </w:r>
      <w:r w:rsidR="007D0074">
        <w:rPr>
          <w:rFonts w:ascii="HelveticaNeueLT Com 45 Lt" w:hAnsi="HelveticaNeueLT Com 45 Lt" w:cs="HelveticaNeueLTCom-Lt"/>
        </w:rPr>
        <w:t>.</w:t>
      </w:r>
    </w:p>
    <w:p w14:paraId="3FF58153" w14:textId="77777777" w:rsidR="00E837D2" w:rsidRDefault="00E837D2" w:rsidP="00ED6579">
      <w:pPr>
        <w:suppressAutoHyphens/>
        <w:autoSpaceDE w:val="0"/>
        <w:autoSpaceDN w:val="0"/>
        <w:adjustRightInd w:val="0"/>
        <w:spacing w:line="360" w:lineRule="auto"/>
        <w:ind w:right="2977"/>
        <w:jc w:val="both"/>
        <w:rPr>
          <w:rFonts w:ascii="HelveticaNeueLT Com 45 Lt" w:hAnsi="HelveticaNeueLT Com 45 Lt" w:cs="HelveticaNeueLTCom-Lt"/>
        </w:rPr>
      </w:pPr>
    </w:p>
    <w:p w14:paraId="6D14DA7A" w14:textId="6E73A322" w:rsidR="00E837D2" w:rsidRPr="00E837D2" w:rsidRDefault="00E837D2" w:rsidP="00ED6579">
      <w:pPr>
        <w:suppressAutoHyphens/>
        <w:autoSpaceDE w:val="0"/>
        <w:autoSpaceDN w:val="0"/>
        <w:adjustRightInd w:val="0"/>
        <w:spacing w:line="360" w:lineRule="auto"/>
        <w:ind w:right="2977"/>
        <w:jc w:val="both"/>
        <w:rPr>
          <w:rFonts w:ascii="HelveticaNeueLT Com 45 Lt" w:hAnsi="HelveticaNeueLT Com 45 Lt" w:cs="HelveticaNeueLTCom-Lt"/>
          <w:b/>
        </w:rPr>
      </w:pPr>
      <w:r>
        <w:rPr>
          <w:rFonts w:ascii="HelveticaNeueLT Com 45 Lt" w:hAnsi="HelveticaNeueLT Com 45 Lt" w:cs="HelveticaNeueLTCom-Lt"/>
          <w:b/>
        </w:rPr>
        <w:t>Ein System, vielfältige Gestaltungsmöglichkeiten</w:t>
      </w:r>
    </w:p>
    <w:p w14:paraId="293F62E9" w14:textId="306A9BA6" w:rsidR="00ED6579" w:rsidRDefault="00E837D2" w:rsidP="001B0C04">
      <w:pPr>
        <w:suppressAutoHyphens/>
        <w:autoSpaceDE w:val="0"/>
        <w:autoSpaceDN w:val="0"/>
        <w:adjustRightInd w:val="0"/>
        <w:spacing w:line="360" w:lineRule="auto"/>
        <w:ind w:right="2977"/>
        <w:jc w:val="both"/>
        <w:rPr>
          <w:rFonts w:ascii="HelveticaNeueLT Com 45 Lt" w:hAnsi="HelveticaNeueLT Com 45 Lt" w:cs="Helvetica"/>
        </w:rPr>
      </w:pPr>
      <w:r>
        <w:rPr>
          <w:rFonts w:ascii="HelveticaNeueLT Com 45 Lt" w:hAnsi="HelveticaNeueLT Com 45 Lt" w:cs="HelveticaNeueLTCom-Lt"/>
        </w:rPr>
        <w:t xml:space="preserve">Das Portfolio des EJOT Fassadenbegrünungssystems bietet neben dem zentralen Befestigungselement Iso-Bar ECO zahlreiche weitere Bestandteile wie ein passendes Rundlitzenseil, unterschiedliche Seilkreuze für vielfältigste Anforderungen und entsprechende Klettersprossen. Je nach ausgewählter Pflanzenart können mit dem System verschiedene geometrische Ausbildungen der </w:t>
      </w:r>
      <w:r>
        <w:rPr>
          <w:rFonts w:ascii="HelveticaNeueLT Com 45 Lt" w:hAnsi="HelveticaNeueLT Com 45 Lt" w:cs="HelveticaNeueLTCom-Lt"/>
        </w:rPr>
        <w:lastRenderedPageBreak/>
        <w:t>Seilführung realisiert werden.</w:t>
      </w:r>
      <w:r w:rsidR="001B0C04">
        <w:rPr>
          <w:rFonts w:ascii="HelveticaNeueLT Com 45 Lt" w:hAnsi="HelveticaNeueLT Com 45 Lt" w:cs="HelveticaNeueLTCom-Lt"/>
        </w:rPr>
        <w:t xml:space="preserve"> </w:t>
      </w:r>
      <w:r w:rsidR="00ED6579" w:rsidRPr="000A7D66">
        <w:rPr>
          <w:rFonts w:ascii="HelveticaNeueLT Com 45 Lt" w:hAnsi="HelveticaNeueLT Com 45 Lt" w:cs="HelveticaNeueLTCom-Lt"/>
        </w:rPr>
        <w:t>Die Verankerung</w:t>
      </w:r>
      <w:r w:rsidR="001B0C04">
        <w:rPr>
          <w:rFonts w:ascii="HelveticaNeueLT Com 45 Lt" w:hAnsi="HelveticaNeueLT Com 45 Lt" w:cs="HelveticaNeueLTCom-Lt"/>
        </w:rPr>
        <w:t xml:space="preserve"> des Iso-Bar ECO</w:t>
      </w:r>
      <w:r w:rsidR="00ED6579" w:rsidRPr="000A7D66">
        <w:rPr>
          <w:rFonts w:ascii="HelveticaNeueLT Com 45 Lt" w:hAnsi="HelveticaNeueLT Com 45 Lt" w:cs="HelveticaNeueLTCom-Lt"/>
        </w:rPr>
        <w:t xml:space="preserve"> erfolgt durch Injektionsmörtel und kann sowohl in Beton </w:t>
      </w:r>
      <w:r w:rsidR="001B0C04">
        <w:rPr>
          <w:rFonts w:ascii="HelveticaNeueLT Com 45 Lt" w:hAnsi="HelveticaNeueLT Com 45 Lt" w:cs="HelveticaNeueLTCom-Lt"/>
        </w:rPr>
        <w:t>als auch</w:t>
      </w:r>
      <w:r w:rsidR="00ED6579" w:rsidRPr="000A7D66">
        <w:rPr>
          <w:rFonts w:ascii="HelveticaNeueLT Com 45 Lt" w:hAnsi="HelveticaNeueLT Com 45 Lt" w:cs="HelveticaNeueLTCom-Lt"/>
        </w:rPr>
        <w:t xml:space="preserve"> in Voll- und Lochsteinen und in Porenbeton erfolgen und hohe Lasten abtragen. Durch die Möglichkeit des bauseitigen </w:t>
      </w:r>
      <w:proofErr w:type="spellStart"/>
      <w:r w:rsidR="00ED6579" w:rsidRPr="000A7D66">
        <w:rPr>
          <w:rFonts w:ascii="HelveticaNeueLT Com 45 Lt" w:hAnsi="HelveticaNeueLT Com 45 Lt" w:cs="HelveticaNeueLTCom-Lt"/>
        </w:rPr>
        <w:t>Ablängens</w:t>
      </w:r>
      <w:proofErr w:type="spellEnd"/>
      <w:r w:rsidR="00ED6579" w:rsidRPr="000A7D66">
        <w:rPr>
          <w:rFonts w:ascii="HelveticaNeueLT Com 45 Lt" w:hAnsi="HelveticaNeueLT Com 45 Lt" w:cs="HelveticaNeueLTCom-Lt"/>
        </w:rPr>
        <w:t xml:space="preserve"> auf die entsprechende Dämmstoffdicke wird ein schlankes Produktprogramm realisiert. Der Iso-Bar ECO ist in vier Längen erhältlich und sorgt somit für einen absolut flexiblen Einsatz auf der Baustelle.</w:t>
      </w:r>
    </w:p>
    <w:p w14:paraId="5E00349B" w14:textId="77777777" w:rsidR="00ED6579" w:rsidRPr="00FD0434" w:rsidRDefault="00ED6579" w:rsidP="0065092C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</w:rPr>
      </w:pPr>
    </w:p>
    <w:p w14:paraId="0A447243" w14:textId="499ACBCC" w:rsidR="0065092C" w:rsidRDefault="0065092C" w:rsidP="0065092C">
      <w:pPr>
        <w:suppressAutoHyphens/>
        <w:autoSpaceDE w:val="0"/>
        <w:autoSpaceDN w:val="0"/>
        <w:adjustRightInd w:val="0"/>
        <w:spacing w:line="360" w:lineRule="auto"/>
        <w:ind w:right="2977"/>
        <w:jc w:val="both"/>
        <w:rPr>
          <w:rFonts w:ascii="HelveticaNeueLT Com 45 Lt" w:hAnsi="HelveticaNeueLT Com 45 Lt" w:cs="Helvetica"/>
        </w:rPr>
      </w:pPr>
      <w:r w:rsidRPr="00FD0434">
        <w:rPr>
          <w:rFonts w:ascii="HelveticaNeueLT Com 45 Lt" w:hAnsi="HelveticaNeueLT Com 45 Lt" w:cs="Helvetica"/>
        </w:rPr>
        <w:t xml:space="preserve">Detaillierte Informationen zu </w:t>
      </w:r>
      <w:r>
        <w:rPr>
          <w:rFonts w:ascii="HelveticaNeueLT Com 45 Lt" w:hAnsi="HelveticaNeueLT Com 45 Lt" w:cs="Helvetica"/>
        </w:rPr>
        <w:t>Iso-Bar ECO sind</w:t>
      </w:r>
      <w:r w:rsidRPr="00FD0434">
        <w:rPr>
          <w:rFonts w:ascii="HelveticaNeueLT Com 45 Lt" w:hAnsi="HelveticaNeueLT Com 45 Lt" w:cs="Helvetica"/>
        </w:rPr>
        <w:t xml:space="preserve"> unter </w:t>
      </w:r>
      <w:hyperlink r:id="rId7" w:history="1">
        <w:r w:rsidRPr="007D0074">
          <w:rPr>
            <w:rStyle w:val="Hyperlink"/>
            <w:rFonts w:ascii="HelveticaNeueLT Com 45 Lt" w:hAnsi="HelveticaNeueLT Com 45 Lt" w:cs="Helvetica"/>
          </w:rPr>
          <w:t>www.ejot.de/Iso-Bar</w:t>
        </w:r>
        <w:r w:rsidR="00743A81" w:rsidRPr="007D0074">
          <w:rPr>
            <w:rStyle w:val="Hyperlink"/>
            <w:rFonts w:ascii="HelveticaNeueLT Com 45 Lt" w:hAnsi="HelveticaNeueLT Com 45 Lt" w:cs="Helvetica"/>
          </w:rPr>
          <w:t>-</w:t>
        </w:r>
        <w:r w:rsidRPr="007D0074">
          <w:rPr>
            <w:rStyle w:val="Hyperlink"/>
            <w:rFonts w:ascii="HelveticaNeueLT Com 45 Lt" w:hAnsi="HelveticaNeueLT Com 45 Lt" w:cs="Helvetica"/>
          </w:rPr>
          <w:t>ECO</w:t>
        </w:r>
      </w:hyperlink>
      <w:r w:rsidRPr="00FD0434">
        <w:rPr>
          <w:rFonts w:ascii="HelveticaNeueLT Com 45 Lt" w:hAnsi="HelveticaNeueLT Com 45 Lt" w:cs="Helvetica"/>
        </w:rPr>
        <w:t xml:space="preserve"> abrufbar.</w:t>
      </w:r>
    </w:p>
    <w:p w14:paraId="6D82FBB9" w14:textId="77777777" w:rsidR="001E2D5C" w:rsidRPr="000A7D66" w:rsidRDefault="001E2D5C" w:rsidP="0065092C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</w:rPr>
      </w:pPr>
    </w:p>
    <w:p w14:paraId="0816D4C0" w14:textId="708F512B" w:rsidR="00A82CB7" w:rsidRPr="00EE72FD" w:rsidRDefault="00A82CB7" w:rsidP="0065092C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</w:rPr>
      </w:pPr>
      <w:r w:rsidRPr="00EE72FD">
        <w:rPr>
          <w:rFonts w:ascii="HelveticaNeueLT Com 45 Lt" w:hAnsi="HelveticaNeueLT Com 45 Lt" w:cs="Helvetica"/>
          <w:b/>
          <w:bCs/>
        </w:rPr>
        <w:t>Über EJOT</w:t>
      </w:r>
      <w:r w:rsidRPr="00EE72FD">
        <w:rPr>
          <w:rFonts w:ascii="HelveticaNeueLT Com 45 Lt" w:hAnsi="HelveticaNeueLT Com 45 Lt" w:cs="Helvetica"/>
          <w:b/>
          <w:bCs/>
          <w:vertAlign w:val="superscript"/>
        </w:rPr>
        <w:t>®</w:t>
      </w:r>
    </w:p>
    <w:p w14:paraId="6EEC8BFC" w14:textId="0396F5BF" w:rsidR="0023643C" w:rsidRPr="00EE72FD" w:rsidRDefault="0023643C" w:rsidP="0065092C">
      <w:pPr>
        <w:suppressAutoHyphens/>
        <w:spacing w:line="360" w:lineRule="auto"/>
        <w:ind w:right="2977"/>
        <w:jc w:val="both"/>
        <w:rPr>
          <w:rFonts w:ascii="HelveticaNeueLT Com 45 Lt" w:hAnsi="HelveticaNeueLT Com 45 Lt" w:cs="Arial"/>
        </w:rPr>
      </w:pPr>
      <w:r w:rsidRPr="00EE72FD">
        <w:rPr>
          <w:rFonts w:ascii="HelveticaNeueLT Com 45 Lt" w:hAnsi="HelveticaNeueLT Com 45 Lt" w:cs="Arial"/>
        </w:rPr>
        <w:t>Mit der Construction Division bedient der Spezialist der Verbindungstechnik</w:t>
      </w:r>
      <w:r w:rsidR="00813791" w:rsidRPr="00EE72FD">
        <w:rPr>
          <w:rFonts w:ascii="HelveticaNeueLT Com 45 Lt" w:hAnsi="HelveticaNeueLT Com 45 Lt" w:cs="Arial"/>
        </w:rPr>
        <w:t xml:space="preserve"> </w:t>
      </w:r>
      <w:r w:rsidRPr="00EE72FD">
        <w:rPr>
          <w:rFonts w:ascii="HelveticaNeueLT Com 45 Lt" w:hAnsi="HelveticaNeueLT Com 45 Lt" w:cs="Arial"/>
        </w:rPr>
        <w:t xml:space="preserve">EJOT </w:t>
      </w:r>
      <w:bookmarkStart w:id="2" w:name="_Hlk507669844"/>
      <w:r w:rsidRPr="00EE72FD">
        <w:rPr>
          <w:rFonts w:ascii="HelveticaNeueLT Com 45 Lt" w:hAnsi="HelveticaNeueLT Com 45 Lt" w:cs="Arial"/>
        </w:rPr>
        <w:t>ausgewählte Marktsegmente der Baubranche</w:t>
      </w:r>
      <w:bookmarkEnd w:id="2"/>
      <w:r w:rsidRPr="00EE72FD">
        <w:rPr>
          <w:rFonts w:ascii="HelveticaNeueLT Com 45 Lt" w:hAnsi="HelveticaNeueLT Com 45 Lt" w:cs="Arial"/>
        </w:rPr>
        <w:t xml:space="preserve">. Hierzu zählen professionelle Anwendungen in der Außenhülle von Gebäuden und </w:t>
      </w:r>
      <w:r w:rsidRPr="00486E00">
        <w:rPr>
          <w:rFonts w:ascii="HelveticaNeueLT Com 45 Lt" w:hAnsi="HelveticaNeueLT Com 45 Lt" w:cs="Arial"/>
        </w:rPr>
        <w:t xml:space="preserve">Verankerungslösungen von technischen Anlagen-Systemen im Gebäudeinneren. Hauptprodukte sind Bohr- und Dichtschrauben, </w:t>
      </w:r>
      <w:r w:rsidR="008536F5" w:rsidRPr="00486E00">
        <w:rPr>
          <w:rFonts w:ascii="HelveticaNeueLT Com 45 Lt" w:hAnsi="HelveticaNeueLT Com 45 Lt" w:cs="Arial"/>
        </w:rPr>
        <w:t>Dübel, Montageelemente und Profile für Wärmedämm-Verbundsysteme</w:t>
      </w:r>
      <w:r w:rsidR="00486E00">
        <w:rPr>
          <w:rFonts w:ascii="HelveticaNeueLT Com 45 Lt" w:hAnsi="HelveticaNeueLT Com 45 Lt" w:cs="Arial"/>
        </w:rPr>
        <w:t>,</w:t>
      </w:r>
      <w:r w:rsidRPr="00486E00">
        <w:rPr>
          <w:rFonts w:ascii="HelveticaNeueLT Com 45 Lt" w:hAnsi="HelveticaNeueLT Com 45 Lt" w:cs="Arial"/>
        </w:rPr>
        <w:t xml:space="preserve"> chemische</w:t>
      </w:r>
      <w:r w:rsidRPr="00EE72FD">
        <w:rPr>
          <w:rFonts w:ascii="HelveticaNeueLT Com 45 Lt" w:hAnsi="HelveticaNeueLT Com 45 Lt" w:cs="Arial"/>
        </w:rPr>
        <w:t xml:space="preserve"> und mechanische Anker sowie </w:t>
      </w:r>
      <w:proofErr w:type="spellStart"/>
      <w:r w:rsidRPr="00EE72FD">
        <w:rPr>
          <w:rFonts w:ascii="HelveticaNeueLT Com 45 Lt" w:hAnsi="HelveticaNeueLT Com 45 Lt" w:cs="Arial"/>
        </w:rPr>
        <w:t>Befestiger</w:t>
      </w:r>
      <w:proofErr w:type="spellEnd"/>
      <w:r w:rsidRPr="00EE72FD">
        <w:rPr>
          <w:rFonts w:ascii="HelveticaNeueLT Com 45 Lt" w:hAnsi="HelveticaNeueLT Com 45 Lt" w:cs="Arial"/>
        </w:rPr>
        <w:t xml:space="preserve"> für Flachdächer und Solaranwendungen.</w:t>
      </w:r>
    </w:p>
    <w:p w14:paraId="03C33245" w14:textId="77777777" w:rsidR="0023643C" w:rsidRPr="00EE72FD" w:rsidRDefault="0023643C" w:rsidP="0065092C">
      <w:pPr>
        <w:suppressAutoHyphens/>
        <w:spacing w:line="360" w:lineRule="auto"/>
        <w:ind w:right="2977"/>
        <w:jc w:val="both"/>
        <w:rPr>
          <w:rFonts w:ascii="HelveticaNeueLT Com 45 Lt" w:hAnsi="HelveticaNeueLT Com 45 Lt" w:cs="Arial"/>
        </w:rPr>
      </w:pPr>
      <w:r w:rsidRPr="00EE72FD">
        <w:rPr>
          <w:rFonts w:ascii="HelveticaNeueLT Com 45 Lt" w:hAnsi="HelveticaNeueLT Com 45 Lt" w:cs="Arial"/>
        </w:rPr>
        <w:t>Ob beim Bau des höchsten Turms, der spektakulärsten Reaktor-Schutzhülle oder der südlichsten Polarstation der Welt – EJOT Kunden vertrauen auf langjähriges Expertenwissen rund um die Befestigungstechnik an Gebäuden.</w:t>
      </w:r>
    </w:p>
    <w:p w14:paraId="726C2DF2" w14:textId="2DB2F04C" w:rsidR="0023643C" w:rsidRPr="00EE72FD" w:rsidRDefault="0023643C" w:rsidP="0065092C">
      <w:pPr>
        <w:suppressAutoHyphens/>
        <w:spacing w:line="360" w:lineRule="auto"/>
        <w:ind w:right="2977"/>
        <w:jc w:val="both"/>
        <w:rPr>
          <w:rFonts w:ascii="HelveticaNeueLT Com 45 Lt" w:hAnsi="HelveticaNeueLT Com 45 Lt" w:cs="Arial"/>
        </w:rPr>
      </w:pPr>
      <w:r w:rsidRPr="00EE72FD">
        <w:rPr>
          <w:rFonts w:ascii="HelveticaNeueLT Com 45 Lt" w:hAnsi="HelveticaNeueLT Com 45 Lt" w:cs="Arial"/>
        </w:rPr>
        <w:t>EJOT – das sind mehr als 3.</w:t>
      </w:r>
      <w:r w:rsidR="00FE24B7">
        <w:rPr>
          <w:rFonts w:ascii="HelveticaNeueLT Com 45 Lt" w:hAnsi="HelveticaNeueLT Com 45 Lt" w:cs="Arial"/>
        </w:rPr>
        <w:t>7</w:t>
      </w:r>
      <w:r w:rsidRPr="00EE72FD">
        <w:rPr>
          <w:rFonts w:ascii="HelveticaNeueLT Com 45 Lt" w:hAnsi="HelveticaNeueLT Com 45 Lt" w:cs="Arial"/>
        </w:rPr>
        <w:t>00 Mitarbeiter in 3</w:t>
      </w:r>
      <w:r w:rsidR="005F35F7">
        <w:rPr>
          <w:rFonts w:ascii="HelveticaNeueLT Com 45 Lt" w:hAnsi="HelveticaNeueLT Com 45 Lt" w:cs="Arial"/>
        </w:rPr>
        <w:t>8</w:t>
      </w:r>
      <w:r w:rsidRPr="00EE72FD">
        <w:rPr>
          <w:rFonts w:ascii="HelveticaNeueLT Com 45 Lt" w:hAnsi="HelveticaNeueLT Com 45 Lt" w:cs="Arial"/>
        </w:rPr>
        <w:t xml:space="preserve"> Landesgesellschaften mit über 24.000 Produkten und fast hundertjähriger Firmengeschichte.</w:t>
      </w:r>
    </w:p>
    <w:p w14:paraId="3B2B958D" w14:textId="77777777" w:rsidR="0023643C" w:rsidRPr="001C0564" w:rsidRDefault="0023643C" w:rsidP="0065092C">
      <w:pPr>
        <w:suppressAutoHyphens/>
        <w:spacing w:line="200" w:lineRule="exact"/>
        <w:ind w:right="2977"/>
        <w:jc w:val="both"/>
        <w:rPr>
          <w:rFonts w:ascii="HelveticaNeueLT Com 45 Lt" w:hAnsi="HelveticaNeueLT Com 45 Lt" w:cs="Arial"/>
        </w:rPr>
      </w:pPr>
    </w:p>
    <w:p w14:paraId="121506C9" w14:textId="31349C7C" w:rsidR="00A82CB7" w:rsidRDefault="007D0074" w:rsidP="0065092C">
      <w:pPr>
        <w:suppressAutoHyphens/>
        <w:ind w:right="2977"/>
        <w:jc w:val="both"/>
        <w:rPr>
          <w:rStyle w:val="Hyperlink"/>
          <w:rFonts w:ascii="HelveticaNeueLT Com 45 Lt" w:hAnsi="HelveticaNeueLT Com 45 Lt" w:cs="Helvetica"/>
        </w:rPr>
      </w:pPr>
      <w:hyperlink r:id="rId8" w:history="1">
        <w:r w:rsidRPr="00767665">
          <w:rPr>
            <w:rStyle w:val="Hyperlink"/>
            <w:rFonts w:ascii="HelveticaNeueLT Com 45 Lt" w:hAnsi="HelveticaNeueLT Com 45 Lt" w:cs="Helvetica"/>
          </w:rPr>
          <w:t>www.ejot.de/bau</w:t>
        </w:r>
      </w:hyperlink>
    </w:p>
    <w:p w14:paraId="4D185B63" w14:textId="4A641916" w:rsidR="007D0074" w:rsidRPr="007D0074" w:rsidRDefault="007D0074" w:rsidP="0065092C">
      <w:pPr>
        <w:suppressAutoHyphens/>
        <w:ind w:right="2977"/>
        <w:jc w:val="both"/>
        <w:rPr>
          <w:rStyle w:val="Hyperlink"/>
          <w:rFonts w:ascii="HelveticaNeueLT Com 45 Lt" w:hAnsi="HelveticaNeueLT Com 45 Lt" w:cs="Helvetica"/>
          <w:color w:val="000000" w:themeColor="text1"/>
        </w:rPr>
      </w:pPr>
    </w:p>
    <w:p w14:paraId="7D234B3D" w14:textId="77777777" w:rsidR="007D0074" w:rsidRPr="007D0074" w:rsidRDefault="007D0074" w:rsidP="0065092C">
      <w:pPr>
        <w:suppressAutoHyphens/>
        <w:ind w:right="2977"/>
        <w:jc w:val="both"/>
        <w:rPr>
          <w:rStyle w:val="Hyperlink"/>
          <w:rFonts w:ascii="HelveticaNeueLT Com 45 Lt" w:hAnsi="HelveticaNeueLT Com 45 Lt" w:cs="Helvetica"/>
          <w:color w:val="000000" w:themeColor="text1"/>
        </w:rPr>
      </w:pPr>
    </w:p>
    <w:p w14:paraId="51F44B0B" w14:textId="748CBC2E" w:rsidR="00D55939" w:rsidRDefault="007D0074" w:rsidP="0065092C">
      <w:pPr>
        <w:suppressAutoHyphens/>
        <w:ind w:right="2977"/>
        <w:jc w:val="both"/>
        <w:rPr>
          <w:rFonts w:ascii="HelveticaNeueLT Com 45 Lt" w:hAnsi="HelveticaNeueLT Com 45 Lt" w:cs="Arial"/>
        </w:rPr>
      </w:pPr>
      <w:r>
        <w:rPr>
          <w:rFonts w:ascii="HelveticaNeueLT Com 45 Lt" w:hAnsi="HelveticaNeueLT Com 45 Lt" w:cs="Arial"/>
          <w:noProof/>
        </w:rPr>
        <w:drawing>
          <wp:anchor distT="0" distB="0" distL="114300" distR="114300" simplePos="0" relativeHeight="251662336" behindDoc="1" locked="0" layoutInCell="1" allowOverlap="1" wp14:anchorId="4D779B04" wp14:editId="33366037">
            <wp:simplePos x="0" y="0"/>
            <wp:positionH relativeFrom="column">
              <wp:posOffset>3241</wp:posOffset>
            </wp:positionH>
            <wp:positionV relativeFrom="paragraph">
              <wp:posOffset>1990</wp:posOffset>
            </wp:positionV>
            <wp:extent cx="3286800" cy="2188800"/>
            <wp:effectExtent l="0" t="0" r="0" b="2540"/>
            <wp:wrapTight wrapText="right">
              <wp:wrapPolygon edited="0">
                <wp:start x="0" y="0"/>
                <wp:lineTo x="0" y="21437"/>
                <wp:lineTo x="21408" y="21437"/>
                <wp:lineTo x="21408" y="0"/>
                <wp:lineTo x="0" y="0"/>
              </wp:wrapPolygon>
            </wp:wrapTight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800" cy="218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22DE08" w14:textId="3C52772F" w:rsidR="00EF789D" w:rsidRPr="00EE72FD" w:rsidRDefault="00EF789D" w:rsidP="0065092C">
      <w:pPr>
        <w:suppressAutoHyphens/>
        <w:ind w:right="2977"/>
        <w:jc w:val="both"/>
        <w:rPr>
          <w:rFonts w:ascii="HelveticaNeueLT Com 45 Lt" w:hAnsi="HelveticaNeueLT Com 45 Lt" w:cs="Arial"/>
        </w:rPr>
      </w:pPr>
    </w:p>
    <w:p w14:paraId="06F3E5A9" w14:textId="0B4D8433" w:rsidR="00C704F0" w:rsidRPr="00EE72FD" w:rsidRDefault="00C704F0" w:rsidP="0065092C">
      <w:pPr>
        <w:suppressAutoHyphens/>
        <w:spacing w:line="360" w:lineRule="auto"/>
        <w:ind w:right="2977"/>
        <w:jc w:val="both"/>
        <w:rPr>
          <w:rFonts w:ascii="HelveticaNeueLT Com 45 Lt" w:hAnsi="HelveticaNeueLT Com 45 Lt"/>
        </w:rPr>
      </w:pPr>
      <w:r w:rsidRPr="00EE72FD">
        <w:rPr>
          <w:rFonts w:ascii="HelveticaNeueLT Com 45 Lt" w:hAnsi="HelveticaNeueLT Com 45 Lt" w:cs="Helvetic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2BDC85E9" wp14:editId="75649072">
                <wp:simplePos x="0" y="0"/>
                <wp:positionH relativeFrom="margin">
                  <wp:align>right</wp:align>
                </wp:positionH>
                <wp:positionV relativeFrom="paragraph">
                  <wp:posOffset>12700</wp:posOffset>
                </wp:positionV>
                <wp:extent cx="1802765" cy="1827530"/>
                <wp:effectExtent l="0" t="0" r="6985" b="1270"/>
                <wp:wrapTight wrapText="bothSides">
                  <wp:wrapPolygon edited="0">
                    <wp:start x="0" y="0"/>
                    <wp:lineTo x="0" y="21390"/>
                    <wp:lineTo x="21455" y="21390"/>
                    <wp:lineTo x="21455" y="0"/>
                    <wp:lineTo x="0" y="0"/>
                  </wp:wrapPolygon>
                </wp:wrapTight>
                <wp:docPr id="244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2765" cy="1827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A9EE31" w14:textId="555027D7" w:rsidR="00A82CB7" w:rsidRPr="001B0C04" w:rsidRDefault="00313542" w:rsidP="00BB32E7">
                            <w:pPr>
                              <w:suppressAutoHyphens/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 w:rsidRPr="001B0C0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Bild</w:t>
                            </w:r>
                            <w:r w:rsidR="00EF789D" w:rsidRPr="001B0C0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:</w:t>
                            </w:r>
                          </w:p>
                          <w:p w14:paraId="7F154722" w14:textId="2F510C27" w:rsidR="00EF789D" w:rsidRPr="001B0C04" w:rsidRDefault="00EF789D" w:rsidP="00BB32E7">
                            <w:pPr>
                              <w:suppressAutoHyphens/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</w:p>
                          <w:p w14:paraId="534C04F1" w14:textId="21B44DAF" w:rsidR="00EF789D" w:rsidRPr="00D55939" w:rsidRDefault="001B0C04" w:rsidP="00BB32E7">
                            <w:pPr>
                              <w:suppressAutoHyphens/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 w:rsidRPr="001B0C0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 xml:space="preserve">Preisgekröntes Befestigungselement: </w:t>
                            </w:r>
                            <w:r w:rsidR="00D55939" w:rsidRPr="001B0C0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 xml:space="preserve">Der EJOT Iso-Bar ECO </w:t>
                            </w:r>
                            <w:r w:rsidRPr="001B0C0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 xml:space="preserve">wurde mit dem DETAIL </w:t>
                            </w:r>
                            <w:proofErr w:type="spellStart"/>
                            <w:r w:rsidRPr="001B0C0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Product</w:t>
                            </w:r>
                            <w:proofErr w:type="spellEnd"/>
                            <w:r w:rsidRPr="001B0C0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 xml:space="preserve"> Award 2021 ausgezeichnet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C85E9" id="_x0000_s1027" type="#_x0000_t202" style="position:absolute;left:0;text-align:left;margin-left:90.75pt;margin-top:1pt;width:141.95pt;height:143.9pt;z-index:-25165516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" stroked="f">
                <v:textbox>
                  <w:txbxContent>
                    <w:p w14:paraId="19A9EE31" w14:textId="555027D7" w:rsidR="00A82CB7" w:rsidRPr="001B0C04" w:rsidRDefault="00313542" w:rsidP="00BB32E7">
                      <w:pPr>
                        <w:suppressAutoHyphens/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 w:rsidRPr="001B0C04">
                        <w:rPr>
                          <w:rFonts w:ascii="HelveticaNeueLT Com 45 Lt" w:hAnsi="HelveticaNeueLT Com 45 Lt"/>
                          <w:color w:val="B31F3B"/>
                        </w:rPr>
                        <w:t>Bild</w:t>
                      </w:r>
                      <w:r w:rsidR="00EF789D" w:rsidRPr="001B0C04">
                        <w:rPr>
                          <w:rFonts w:ascii="HelveticaNeueLT Com 45 Lt" w:hAnsi="HelveticaNeueLT Com 45 Lt"/>
                          <w:color w:val="B31F3B"/>
                        </w:rPr>
                        <w:t>:</w:t>
                      </w:r>
                    </w:p>
                    <w:p w14:paraId="7F154722" w14:textId="2F510C27" w:rsidR="00EF789D" w:rsidRPr="001B0C04" w:rsidRDefault="00EF789D" w:rsidP="00BB32E7">
                      <w:pPr>
                        <w:suppressAutoHyphens/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</w:p>
                    <w:p w14:paraId="534C04F1" w14:textId="21B44DAF" w:rsidR="00EF789D" w:rsidRPr="00D55939" w:rsidRDefault="001B0C04" w:rsidP="00BB32E7">
                      <w:pPr>
                        <w:suppressAutoHyphens/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 w:rsidRPr="001B0C04">
                        <w:rPr>
                          <w:rFonts w:ascii="HelveticaNeueLT Com 45 Lt" w:hAnsi="HelveticaNeueLT Com 45 Lt"/>
                          <w:color w:val="B31F3B"/>
                        </w:rPr>
                        <w:t xml:space="preserve">Preisgekröntes Befestigungselement: </w:t>
                      </w:r>
                      <w:r w:rsidR="00D55939" w:rsidRPr="001B0C04">
                        <w:rPr>
                          <w:rFonts w:ascii="HelveticaNeueLT Com 45 Lt" w:hAnsi="HelveticaNeueLT Com 45 Lt"/>
                          <w:color w:val="B31F3B"/>
                        </w:rPr>
                        <w:t xml:space="preserve">Der EJOT Iso-Bar ECO </w:t>
                      </w:r>
                      <w:r w:rsidRPr="001B0C04">
                        <w:rPr>
                          <w:rFonts w:ascii="HelveticaNeueLT Com 45 Lt" w:hAnsi="HelveticaNeueLT Com 45 Lt"/>
                          <w:color w:val="B31F3B"/>
                        </w:rPr>
                        <w:t xml:space="preserve">wurde mit dem DETAIL </w:t>
                      </w:r>
                      <w:proofErr w:type="spellStart"/>
                      <w:r w:rsidRPr="001B0C04">
                        <w:rPr>
                          <w:rFonts w:ascii="HelveticaNeueLT Com 45 Lt" w:hAnsi="HelveticaNeueLT Com 45 Lt"/>
                          <w:color w:val="B31F3B"/>
                        </w:rPr>
                        <w:t>Product</w:t>
                      </w:r>
                      <w:proofErr w:type="spellEnd"/>
                      <w:r w:rsidRPr="001B0C04">
                        <w:rPr>
                          <w:rFonts w:ascii="HelveticaNeueLT Com 45 Lt" w:hAnsi="HelveticaNeueLT Com 45 Lt"/>
                          <w:color w:val="B31F3B"/>
                        </w:rPr>
                        <w:t xml:space="preserve"> Award 2021 ausgezeichnet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  <w:bookmarkStart w:id="3" w:name="_Hlk45029449"/>
    </w:p>
    <w:p w14:paraId="37D55E83" w14:textId="76F86A3C" w:rsidR="00EE72FD" w:rsidRPr="00EE72FD" w:rsidRDefault="00EE72FD" w:rsidP="0065092C">
      <w:pPr>
        <w:suppressAutoHyphens/>
        <w:spacing w:line="360" w:lineRule="auto"/>
        <w:ind w:right="2977"/>
        <w:jc w:val="both"/>
        <w:rPr>
          <w:rFonts w:ascii="HelveticaNeueLT Com 45 Lt" w:hAnsi="HelveticaNeueLT Com 45 Lt"/>
        </w:rPr>
      </w:pPr>
    </w:p>
    <w:p w14:paraId="3B26A239" w14:textId="77777777" w:rsidR="0065092C" w:rsidRPr="007D0074" w:rsidRDefault="0065092C" w:rsidP="0065092C">
      <w:pPr>
        <w:suppressAutoHyphens/>
        <w:ind w:right="2268"/>
        <w:rPr>
          <w:rFonts w:ascii="HelveticaNeueLT Com 45 Lt" w:hAnsi="HelveticaNeueLT Com 45 Lt" w:cs="Helvetica"/>
          <w:color w:val="000000" w:themeColor="text1"/>
        </w:rPr>
      </w:pPr>
    </w:p>
    <w:p w14:paraId="7315F962" w14:textId="77777777" w:rsidR="0065092C" w:rsidRPr="007D0074" w:rsidRDefault="0065092C" w:rsidP="0065092C">
      <w:pPr>
        <w:suppressAutoHyphens/>
        <w:ind w:right="2268"/>
        <w:rPr>
          <w:rFonts w:ascii="HelveticaNeueLT Com 45 Lt" w:hAnsi="HelveticaNeueLT Com 45 Lt" w:cs="Helvetica"/>
          <w:color w:val="000000" w:themeColor="text1"/>
        </w:rPr>
      </w:pPr>
    </w:p>
    <w:p w14:paraId="6A753996" w14:textId="77777777" w:rsidR="0065092C" w:rsidRPr="007D0074" w:rsidRDefault="0065092C" w:rsidP="0065092C">
      <w:pPr>
        <w:suppressAutoHyphens/>
        <w:ind w:right="2268"/>
        <w:rPr>
          <w:rFonts w:ascii="HelveticaNeueLT Com 45 Lt" w:hAnsi="HelveticaNeueLT Com 45 Lt" w:cs="Helvetica"/>
          <w:color w:val="000000" w:themeColor="text1"/>
        </w:rPr>
      </w:pPr>
    </w:p>
    <w:p w14:paraId="6062D292" w14:textId="77777777" w:rsidR="0065092C" w:rsidRPr="007D0074" w:rsidRDefault="0065092C" w:rsidP="0065092C">
      <w:pPr>
        <w:suppressAutoHyphens/>
        <w:ind w:right="2268"/>
        <w:rPr>
          <w:rFonts w:ascii="HelveticaNeueLT Com 45 Lt" w:hAnsi="HelveticaNeueLT Com 45 Lt" w:cs="Helvetica"/>
          <w:color w:val="000000" w:themeColor="text1"/>
        </w:rPr>
      </w:pPr>
    </w:p>
    <w:p w14:paraId="7275B5F7" w14:textId="77777777" w:rsidR="0065092C" w:rsidRPr="007D0074" w:rsidRDefault="0065092C" w:rsidP="0065092C">
      <w:pPr>
        <w:suppressAutoHyphens/>
        <w:ind w:right="2268"/>
        <w:rPr>
          <w:rFonts w:ascii="HelveticaNeueLT Com 45 Lt" w:hAnsi="HelveticaNeueLT Com 45 Lt" w:cs="Helvetica"/>
          <w:color w:val="000000" w:themeColor="text1"/>
        </w:rPr>
      </w:pPr>
    </w:p>
    <w:p w14:paraId="0A478DB4" w14:textId="77777777" w:rsidR="007D0074" w:rsidRPr="007D0074" w:rsidRDefault="007D0074" w:rsidP="0065092C">
      <w:pPr>
        <w:suppressAutoHyphens/>
        <w:ind w:right="2268"/>
        <w:rPr>
          <w:rFonts w:ascii="HelveticaNeueLT Com 45 Lt" w:hAnsi="HelveticaNeueLT Com 45 Lt" w:cs="Helvetica"/>
          <w:color w:val="000000" w:themeColor="text1"/>
        </w:rPr>
      </w:pPr>
    </w:p>
    <w:p w14:paraId="736672D4" w14:textId="77777777" w:rsidR="007D0074" w:rsidRPr="007D0074" w:rsidRDefault="007D0074" w:rsidP="0065092C">
      <w:pPr>
        <w:suppressAutoHyphens/>
        <w:ind w:right="2268"/>
        <w:rPr>
          <w:rFonts w:ascii="HelveticaNeueLT Com 45 Lt" w:hAnsi="HelveticaNeueLT Com 45 Lt" w:cs="Helvetica"/>
          <w:color w:val="000000" w:themeColor="text1"/>
        </w:rPr>
      </w:pPr>
    </w:p>
    <w:p w14:paraId="689B26D5" w14:textId="77777777" w:rsidR="007D0074" w:rsidRPr="007D0074" w:rsidRDefault="007D0074" w:rsidP="0065092C">
      <w:pPr>
        <w:suppressAutoHyphens/>
        <w:ind w:right="2268"/>
        <w:rPr>
          <w:rFonts w:ascii="HelveticaNeueLT Com 45 Lt" w:hAnsi="HelveticaNeueLT Com 45 Lt" w:cs="Helvetica"/>
          <w:color w:val="000000" w:themeColor="text1"/>
        </w:rPr>
      </w:pPr>
    </w:p>
    <w:p w14:paraId="2B8042F3" w14:textId="77777777" w:rsidR="007D0074" w:rsidRPr="007D0074" w:rsidRDefault="007D0074" w:rsidP="0065092C">
      <w:pPr>
        <w:suppressAutoHyphens/>
        <w:ind w:right="2268"/>
        <w:rPr>
          <w:rFonts w:ascii="HelveticaNeueLT Com 45 Lt" w:hAnsi="HelveticaNeueLT Com 45 Lt" w:cs="Helvetica"/>
          <w:color w:val="000000" w:themeColor="text1"/>
        </w:rPr>
      </w:pPr>
    </w:p>
    <w:p w14:paraId="611586BC" w14:textId="77777777" w:rsidR="007D0074" w:rsidRPr="007D0074" w:rsidRDefault="007D0074" w:rsidP="0065092C">
      <w:pPr>
        <w:suppressAutoHyphens/>
        <w:ind w:right="2268"/>
        <w:rPr>
          <w:rFonts w:ascii="HelveticaNeueLT Com 45 Lt" w:hAnsi="HelveticaNeueLT Com 45 Lt" w:cs="Helvetica"/>
          <w:color w:val="000000" w:themeColor="text1"/>
        </w:rPr>
      </w:pPr>
    </w:p>
    <w:p w14:paraId="2A1898B6" w14:textId="77777777" w:rsidR="007D0074" w:rsidRPr="007D0074" w:rsidRDefault="007D0074" w:rsidP="0065092C">
      <w:pPr>
        <w:suppressAutoHyphens/>
        <w:ind w:right="2268"/>
        <w:rPr>
          <w:rFonts w:ascii="HelveticaNeueLT Com 45 Lt" w:hAnsi="HelveticaNeueLT Com 45 Lt" w:cs="Helvetica"/>
          <w:color w:val="000000" w:themeColor="text1"/>
        </w:rPr>
      </w:pPr>
    </w:p>
    <w:p w14:paraId="0AE623AE" w14:textId="77777777" w:rsidR="007D0074" w:rsidRPr="007D0074" w:rsidRDefault="007D0074" w:rsidP="0065092C">
      <w:pPr>
        <w:suppressAutoHyphens/>
        <w:ind w:right="2268"/>
        <w:rPr>
          <w:rFonts w:ascii="HelveticaNeueLT Com 45 Lt" w:hAnsi="HelveticaNeueLT Com 45 Lt" w:cs="Helvetica"/>
          <w:color w:val="000000" w:themeColor="text1"/>
        </w:rPr>
      </w:pPr>
    </w:p>
    <w:p w14:paraId="6EB3074C" w14:textId="0CA757F6" w:rsidR="00A82CB7" w:rsidRPr="00EE72FD" w:rsidRDefault="00A82CB7" w:rsidP="0065092C">
      <w:pPr>
        <w:suppressAutoHyphens/>
        <w:ind w:right="2268"/>
        <w:rPr>
          <w:rFonts w:ascii="HelveticaNeueLT Com 45 Lt" w:hAnsi="HelveticaNeueLT Com 45 Lt" w:cs="Helvetica"/>
          <w:color w:val="B31F3B"/>
        </w:rPr>
      </w:pPr>
      <w:r w:rsidRPr="00EE72FD">
        <w:rPr>
          <w:rFonts w:ascii="HelveticaNeueLT Com 45 Lt" w:hAnsi="HelveticaNeueLT Com 45 Lt" w:cs="Helvetica"/>
          <w:color w:val="B31F3B"/>
        </w:rPr>
        <w:t>Pressekontakt:</w:t>
      </w:r>
    </w:p>
    <w:p w14:paraId="652BD795" w14:textId="77777777" w:rsidR="00A82CB7" w:rsidRPr="007D0074" w:rsidRDefault="00A82CB7" w:rsidP="0065092C">
      <w:pPr>
        <w:suppressAutoHyphens/>
        <w:ind w:right="2268"/>
        <w:rPr>
          <w:rFonts w:ascii="HelveticaNeueLT Com 45 Lt" w:hAnsi="HelveticaNeueLT Com 45 Lt" w:cs="Helvetica"/>
          <w:color w:val="000000" w:themeColor="text1"/>
        </w:rPr>
      </w:pPr>
    </w:p>
    <w:p w14:paraId="5DFA5B66" w14:textId="77777777" w:rsidR="00A82CB7" w:rsidRPr="00EE72FD" w:rsidRDefault="00A82CB7" w:rsidP="0065092C">
      <w:pPr>
        <w:suppressAutoHyphens/>
        <w:ind w:right="2268"/>
        <w:rPr>
          <w:rFonts w:ascii="HelveticaNeueLT Com 45 Lt" w:hAnsi="HelveticaNeueLT Com 45 Lt" w:cs="Helvetica"/>
          <w:b/>
          <w:bCs/>
        </w:rPr>
      </w:pPr>
      <w:r w:rsidRPr="007D0074">
        <w:rPr>
          <w:rFonts w:ascii="HelveticaNeueLT Com 45 Lt" w:hAnsi="HelveticaNeueLT Com 45 Lt" w:cs="Helvetica"/>
          <w:b/>
          <w:bCs/>
          <w:color w:val="000000" w:themeColor="text1"/>
        </w:rPr>
        <w:t>EJ</w:t>
      </w:r>
      <w:r w:rsidRPr="00EE72FD">
        <w:rPr>
          <w:rFonts w:ascii="HelveticaNeueLT Com 45 Lt" w:hAnsi="HelveticaNeueLT Com 45 Lt" w:cs="Helvetica"/>
          <w:b/>
          <w:bCs/>
        </w:rPr>
        <w:t>OT Baubefestigungen GmbH</w:t>
      </w:r>
    </w:p>
    <w:p w14:paraId="689143F3" w14:textId="77777777" w:rsidR="00A82CB7" w:rsidRPr="00EE72FD" w:rsidRDefault="00A82CB7" w:rsidP="0065092C">
      <w:pPr>
        <w:suppressAutoHyphens/>
        <w:ind w:right="2268"/>
        <w:rPr>
          <w:rFonts w:ascii="HelveticaNeueLT Com 45 Lt" w:hAnsi="HelveticaNeueLT Com 45 Lt" w:cs="Helvetica"/>
        </w:rPr>
      </w:pPr>
    </w:p>
    <w:bookmarkEnd w:id="3"/>
    <w:p w14:paraId="340B59A5" w14:textId="77777777" w:rsidR="00386D24" w:rsidRPr="00EE72FD" w:rsidRDefault="00386D24" w:rsidP="0065092C">
      <w:pPr>
        <w:suppressAutoHyphens/>
        <w:ind w:right="2268"/>
        <w:rPr>
          <w:rFonts w:ascii="HelveticaNeueLT Com 45 Lt" w:hAnsi="HelveticaNeueLT Com 45 Lt" w:cs="Helvetica"/>
        </w:rPr>
      </w:pPr>
      <w:r w:rsidRPr="00EE72FD">
        <w:rPr>
          <w:rFonts w:ascii="HelveticaNeueLT Com 45 Lt" w:hAnsi="HelveticaNeueLT Com 45 Lt" w:cs="Helvetica"/>
        </w:rPr>
        <w:t xml:space="preserve">Katrin </w:t>
      </w:r>
      <w:proofErr w:type="spellStart"/>
      <w:r w:rsidRPr="00EE72FD">
        <w:rPr>
          <w:rFonts w:ascii="HelveticaNeueLT Com 45 Lt" w:hAnsi="HelveticaNeueLT Com 45 Lt" w:cs="Helvetica"/>
        </w:rPr>
        <w:t>Strübe</w:t>
      </w:r>
      <w:proofErr w:type="spellEnd"/>
    </w:p>
    <w:p w14:paraId="327AE4F6" w14:textId="77777777" w:rsidR="00386D24" w:rsidRPr="00EE72FD" w:rsidRDefault="00386D24" w:rsidP="0065092C">
      <w:pPr>
        <w:suppressAutoHyphens/>
        <w:ind w:right="2268"/>
        <w:rPr>
          <w:rFonts w:ascii="HelveticaNeueLT Com 45 Lt" w:hAnsi="HelveticaNeueLT Com 45 Lt" w:cs="Helvetica"/>
        </w:rPr>
      </w:pPr>
      <w:r w:rsidRPr="00EE72FD">
        <w:rPr>
          <w:rFonts w:ascii="HelveticaNeueLT Com 45 Lt" w:hAnsi="HelveticaNeueLT Com 45 Lt" w:cs="Helvetica"/>
        </w:rPr>
        <w:t>Content Marketing Manager</w:t>
      </w:r>
    </w:p>
    <w:p w14:paraId="2FAE78ED" w14:textId="77777777" w:rsidR="00386D24" w:rsidRPr="00EE72FD" w:rsidRDefault="00386D24" w:rsidP="0065092C">
      <w:pPr>
        <w:suppressAutoHyphens/>
        <w:ind w:right="2268"/>
        <w:rPr>
          <w:rFonts w:ascii="HelveticaNeueLT Com 45 Lt" w:hAnsi="HelveticaNeueLT Com 45 Lt" w:cs="Helvetica"/>
        </w:rPr>
      </w:pPr>
      <w:r w:rsidRPr="00EE72FD">
        <w:rPr>
          <w:rFonts w:ascii="HelveticaNeueLT Com 45 Lt" w:hAnsi="HelveticaNeueLT Com 45 Lt" w:cs="Helvetica"/>
        </w:rPr>
        <w:t>In der Stockwiese 35</w:t>
      </w:r>
    </w:p>
    <w:p w14:paraId="5361E17B" w14:textId="77777777" w:rsidR="00386D24" w:rsidRPr="00EE72FD" w:rsidRDefault="00386D24" w:rsidP="0065092C">
      <w:pPr>
        <w:suppressAutoHyphens/>
        <w:ind w:right="2268"/>
        <w:rPr>
          <w:rFonts w:ascii="HelveticaNeueLT Com 45 Lt" w:hAnsi="HelveticaNeueLT Com 45 Lt" w:cs="Helvetica"/>
        </w:rPr>
      </w:pPr>
      <w:r w:rsidRPr="00EE72FD">
        <w:rPr>
          <w:rFonts w:ascii="HelveticaNeueLT Com 45 Lt" w:hAnsi="HelveticaNeueLT Com 45 Lt" w:cs="Helvetica"/>
        </w:rPr>
        <w:t>57334 Bad Laasphe</w:t>
      </w:r>
    </w:p>
    <w:p w14:paraId="6D140D2A" w14:textId="77777777" w:rsidR="00386D24" w:rsidRPr="00EE72FD" w:rsidRDefault="00386D24" w:rsidP="0065092C">
      <w:pPr>
        <w:suppressAutoHyphens/>
        <w:ind w:right="2268"/>
        <w:rPr>
          <w:rFonts w:ascii="HelveticaNeueLT Com 45 Lt" w:hAnsi="HelveticaNeueLT Com 45 Lt" w:cs="Helvetica"/>
        </w:rPr>
      </w:pPr>
    </w:p>
    <w:p w14:paraId="3549EA29" w14:textId="1EFA4C1F" w:rsidR="00386D24" w:rsidRPr="00EE72FD" w:rsidRDefault="001F27C4" w:rsidP="0065092C">
      <w:pPr>
        <w:suppressAutoHyphens/>
        <w:ind w:right="2268"/>
        <w:rPr>
          <w:rFonts w:ascii="HelveticaNeueLT Com 45 Lt" w:hAnsi="HelveticaNeueLT Com 45 Lt" w:cs="Helvetica"/>
        </w:rPr>
      </w:pPr>
      <w:r>
        <w:rPr>
          <w:rFonts w:ascii="HelveticaNeueLT Com 45 Lt" w:hAnsi="HelveticaNeueLT Com 45 Lt" w:cs="Helvetica"/>
        </w:rPr>
        <w:t>ks</w:t>
      </w:r>
      <w:r w:rsidR="00386D24" w:rsidRPr="00EE72FD">
        <w:rPr>
          <w:rFonts w:ascii="HelveticaNeueLT Com 45 Lt" w:hAnsi="HelveticaNeueLT Com 45 Lt" w:cs="Helvetica"/>
        </w:rPr>
        <w:t>truebe@ejot.com</w:t>
      </w:r>
    </w:p>
    <w:p w14:paraId="6FA901EE" w14:textId="77777777" w:rsidR="00386D24" w:rsidRPr="00EE72FD" w:rsidRDefault="00386D24" w:rsidP="0065092C">
      <w:pPr>
        <w:suppressAutoHyphens/>
        <w:ind w:right="2268"/>
        <w:rPr>
          <w:rFonts w:ascii="HelveticaNeueLT Com 45 Lt" w:hAnsi="HelveticaNeueLT Com 45 Lt" w:cs="Helvetica"/>
          <w:lang w:val="en-US"/>
        </w:rPr>
      </w:pPr>
      <w:r w:rsidRPr="00EE72FD">
        <w:rPr>
          <w:rFonts w:ascii="HelveticaNeueLT Com 45 Lt" w:hAnsi="HelveticaNeueLT Com 45 Lt" w:cs="Helvetica"/>
          <w:lang w:val="en-US"/>
        </w:rPr>
        <w:t>T +49 2752 908-7992</w:t>
      </w:r>
    </w:p>
    <w:p w14:paraId="3685B2B9" w14:textId="0470C78D" w:rsidR="00A82CB7" w:rsidRPr="00FD0434" w:rsidRDefault="00386D24" w:rsidP="0065092C">
      <w:pPr>
        <w:suppressAutoHyphens/>
        <w:spacing w:line="360" w:lineRule="auto"/>
        <w:ind w:right="2268"/>
        <w:jc w:val="both"/>
        <w:rPr>
          <w:rFonts w:ascii="HelveticaNeueLT Com 45 Lt" w:hAnsi="HelveticaNeueLT Com 45 Lt" w:cs="Helvetica"/>
          <w:iCs/>
        </w:rPr>
      </w:pPr>
      <w:r w:rsidRPr="00EE72FD">
        <w:rPr>
          <w:rFonts w:ascii="HelveticaNeueLT Com 45 Lt" w:hAnsi="HelveticaNeueLT Com 45 Lt" w:cs="Helvetica"/>
        </w:rPr>
        <w:t>www.ejot.de/bau</w:t>
      </w:r>
    </w:p>
    <w:sectPr w:rsidR="00A82CB7" w:rsidRPr="00FD0434" w:rsidSect="00E71CFE">
      <w:headerReference w:type="default" r:id="rId10"/>
      <w:footerReference w:type="default" r:id="rId11"/>
      <w:type w:val="continuous"/>
      <w:pgSz w:w="11907" w:h="16840" w:code="9"/>
      <w:pgMar w:top="2410" w:right="708" w:bottom="1531" w:left="1134" w:header="1506" w:footer="709" w:gutter="0"/>
      <w:cols w:space="720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3AC69" w14:textId="77777777" w:rsidR="001226E0" w:rsidRDefault="001226E0">
      <w:r>
        <w:separator/>
      </w:r>
    </w:p>
  </w:endnote>
  <w:endnote w:type="continuationSeparator" w:id="0">
    <w:p w14:paraId="302EA0F1" w14:textId="77777777" w:rsidR="001226E0" w:rsidRDefault="00122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ypewritCyr">
    <w:altName w:val="Calibri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NeueLT Com 45 Lt">
    <w:altName w:val="HelveticaNeueLT Com 45 Lt"/>
    <w:panose1 w:val="020B0403020202020204"/>
    <w:charset w:val="00"/>
    <w:family w:val="swiss"/>
    <w:pitch w:val="variable"/>
    <w:sig w:usb0="800000AF" w:usb1="10002042" w:usb2="00000000" w:usb3="00000000" w:csb0="0000009B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Com-L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LT Com 93 BlkEx">
    <w:altName w:val="Arial"/>
    <w:panose1 w:val="020B0A05040502020204"/>
    <w:charset w:val="00"/>
    <w:family w:val="swiss"/>
    <w:pitch w:val="variable"/>
    <w:sig w:usb0="800000AF" w:usb1="5000204A" w:usb2="00000000" w:usb3="00000000" w:csb0="0000009B" w:csb1="00000000"/>
  </w:font>
  <w:font w:name="72">
    <w:panose1 w:val="020B0503030000000003"/>
    <w:charset w:val="00"/>
    <w:family w:val="swiss"/>
    <w:pitch w:val="variable"/>
    <w:sig w:usb0="A00002EF" w:usb1="5000205B" w:usb2="00000008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93435" w14:textId="77777777" w:rsidR="00E71CFE" w:rsidRPr="00C679D1" w:rsidRDefault="00E71CFE" w:rsidP="00E71CFE">
    <w:pPr>
      <w:pStyle w:val="Fuzeile"/>
      <w:tabs>
        <w:tab w:val="clear" w:pos="4536"/>
        <w:tab w:val="clear" w:pos="9072"/>
        <w:tab w:val="right" w:pos="10205"/>
      </w:tabs>
      <w:rPr>
        <w:rFonts w:ascii="HelveticaNeueLT Com 45 Lt" w:hAnsi="HelveticaNeueLT Com 45 Lt" w:cs="Arial"/>
        <w:sz w:val="18"/>
      </w:rPr>
    </w:pPr>
    <w:r w:rsidRPr="00C679D1">
      <w:rPr>
        <w:rFonts w:ascii="HelveticaNeueLT Com 45 Lt" w:hAnsi="HelveticaNeueLT Com 45 Lt" w:cs="Arial"/>
        <w:sz w:val="18"/>
      </w:rPr>
      <w:tab/>
      <w:t xml:space="preserve">Seite </w:t>
    </w:r>
    <w:r w:rsidRPr="00C679D1">
      <w:rPr>
        <w:rFonts w:ascii="HelveticaNeueLT Com 45 Lt" w:hAnsi="HelveticaNeueLT Com 45 Lt" w:cs="Arial"/>
        <w:sz w:val="18"/>
      </w:rPr>
      <w:fldChar w:fldCharType="begin"/>
    </w:r>
    <w:r w:rsidRPr="00C679D1">
      <w:rPr>
        <w:rFonts w:ascii="HelveticaNeueLT Com 45 Lt" w:hAnsi="HelveticaNeueLT Com 45 Lt" w:cs="Arial"/>
        <w:sz w:val="18"/>
      </w:rPr>
      <w:instrText xml:space="preserve"> PAGE   \* MERGEFORMAT </w:instrText>
    </w:r>
    <w:r w:rsidRPr="00C679D1">
      <w:rPr>
        <w:rFonts w:ascii="HelveticaNeueLT Com 45 Lt" w:hAnsi="HelveticaNeueLT Com 45 Lt" w:cs="Arial"/>
        <w:sz w:val="18"/>
      </w:rPr>
      <w:fldChar w:fldCharType="separate"/>
    </w:r>
    <w:r w:rsidRPr="00C679D1">
      <w:rPr>
        <w:rFonts w:ascii="HelveticaNeueLT Com 45 Lt" w:hAnsi="HelveticaNeueLT Com 45 Lt" w:cs="Arial"/>
        <w:noProof/>
        <w:sz w:val="18"/>
      </w:rPr>
      <w:t>1</w:t>
    </w:r>
    <w:r w:rsidRPr="00C679D1">
      <w:rPr>
        <w:rFonts w:ascii="HelveticaNeueLT Com 45 Lt" w:hAnsi="HelveticaNeueLT Com 45 Lt" w:cs="Arial"/>
        <w:sz w:val="18"/>
      </w:rPr>
      <w:fldChar w:fldCharType="end"/>
    </w:r>
    <w:r w:rsidRPr="00C679D1">
      <w:rPr>
        <w:rFonts w:ascii="HelveticaNeueLT Com 45 Lt" w:hAnsi="HelveticaNeueLT Com 45 Lt" w:cs="Arial"/>
        <w:sz w:val="18"/>
      </w:rPr>
      <w:t xml:space="preserve"> von </w:t>
    </w:r>
    <w:r w:rsidRPr="00C679D1">
      <w:rPr>
        <w:rFonts w:ascii="HelveticaNeueLT Com 45 Lt" w:hAnsi="HelveticaNeueLT Com 45 Lt" w:cs="Arial"/>
        <w:sz w:val="18"/>
      </w:rPr>
      <w:fldChar w:fldCharType="begin"/>
    </w:r>
    <w:r w:rsidRPr="00C679D1">
      <w:rPr>
        <w:rFonts w:ascii="HelveticaNeueLT Com 45 Lt" w:hAnsi="HelveticaNeueLT Com 45 Lt" w:cs="Arial"/>
        <w:sz w:val="18"/>
      </w:rPr>
      <w:instrText xml:space="preserve"> NUMPAGES   \* MERGEFORMAT </w:instrText>
    </w:r>
    <w:r w:rsidRPr="00C679D1">
      <w:rPr>
        <w:rFonts w:ascii="HelveticaNeueLT Com 45 Lt" w:hAnsi="HelveticaNeueLT Com 45 Lt" w:cs="Arial"/>
        <w:sz w:val="18"/>
      </w:rPr>
      <w:fldChar w:fldCharType="separate"/>
    </w:r>
    <w:r w:rsidRPr="00C679D1">
      <w:rPr>
        <w:rFonts w:ascii="HelveticaNeueLT Com 45 Lt" w:hAnsi="HelveticaNeueLT Com 45 Lt" w:cs="Arial"/>
        <w:noProof/>
        <w:sz w:val="18"/>
      </w:rPr>
      <w:t>1</w:t>
    </w:r>
    <w:r w:rsidRPr="00C679D1">
      <w:rPr>
        <w:rFonts w:ascii="HelveticaNeueLT Com 45 Lt" w:hAnsi="HelveticaNeueLT Com 45 Lt" w:cs="Arial"/>
        <w:sz w:val="18"/>
      </w:rPr>
      <w:fldChar w:fldCharType="end"/>
    </w:r>
  </w:p>
  <w:p w14:paraId="2674935F" w14:textId="77777777" w:rsidR="00E71CFE" w:rsidRPr="00C679D1" w:rsidRDefault="00E71CFE" w:rsidP="00E71CFE">
    <w:pPr>
      <w:pStyle w:val="Fuzeile"/>
      <w:tabs>
        <w:tab w:val="clear" w:pos="4536"/>
        <w:tab w:val="clear" w:pos="9072"/>
        <w:tab w:val="right" w:pos="10205"/>
      </w:tabs>
      <w:rPr>
        <w:rFonts w:ascii="HelveticaNeueLT Com 45 Lt" w:hAnsi="HelveticaNeueLT Com 45 Lt" w:cs="Arial"/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19444" w14:textId="77777777" w:rsidR="001226E0" w:rsidRDefault="001226E0">
      <w:r>
        <w:separator/>
      </w:r>
    </w:p>
  </w:footnote>
  <w:footnote w:type="continuationSeparator" w:id="0">
    <w:p w14:paraId="4CFDD957" w14:textId="77777777" w:rsidR="001226E0" w:rsidRDefault="001226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BA4E0" w14:textId="77777777" w:rsidR="00E71CFE" w:rsidRPr="00E71CFE" w:rsidRDefault="00E71CFE">
    <w:pPr>
      <w:tabs>
        <w:tab w:val="left" w:pos="2977"/>
        <w:tab w:val="left" w:pos="3686"/>
      </w:tabs>
      <w:ind w:right="-994"/>
      <w:rPr>
        <w:rFonts w:ascii="HelveticaNeueLT Com 93 BlkEx" w:hAnsi="HelveticaNeueLT Com 93 BlkEx"/>
        <w:b/>
        <w:sz w:val="18"/>
      </w:rPr>
    </w:pPr>
    <w:r w:rsidRPr="00E71CFE">
      <w:rPr>
        <w:rFonts w:ascii="HelveticaNeueLT Com 93 BlkEx" w:hAnsi="HelveticaNeueLT Com 93 BlkEx"/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6BBB7C0B" wp14:editId="1292A2C4">
              <wp:simplePos x="0" y="0"/>
              <wp:positionH relativeFrom="margin">
                <wp:align>left</wp:align>
              </wp:positionH>
              <wp:positionV relativeFrom="page">
                <wp:posOffset>750582</wp:posOffset>
              </wp:positionV>
              <wp:extent cx="2510877" cy="278192"/>
              <wp:effectExtent l="0" t="0" r="3810" b="762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0877" cy="27819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246143" w14:textId="77777777" w:rsidR="00E71CFE" w:rsidRPr="00F92E3E" w:rsidRDefault="00E71CFE" w:rsidP="00E71CFE">
                          <w:pPr>
                            <w:pStyle w:val="Kommentartext"/>
                            <w:tabs>
                              <w:tab w:val="left" w:pos="5103"/>
                              <w:tab w:val="left" w:pos="5727"/>
                            </w:tabs>
                            <w:spacing w:line="220" w:lineRule="exact"/>
                            <w:rPr>
                              <w:rFonts w:ascii="HelveticaNeueLT Com 45 Lt" w:hAnsi="HelveticaNeueLT Com 45 Lt" w:cs="72"/>
                              <w:bCs/>
                            </w:rPr>
                          </w:pPr>
                          <w:r w:rsidRPr="00F92E3E">
                            <w:rPr>
                              <w:rFonts w:ascii="HelveticaNeueLT Com 45 Lt" w:hAnsi="HelveticaNeueLT Com 45 Lt" w:cs="72"/>
                              <w:bCs/>
                            </w:rPr>
                            <w:t>EJOT Baubefestigungen GmbH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BB7C0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0;margin-top:59.1pt;width:197.7pt;height:21.9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" o:allowincell="f" filled="f" stroked="f">
              <v:textbox inset="0,0,0,0">
                <w:txbxContent>
                  <w:p w14:paraId="31246143" w14:textId="77777777" w:rsidR="00E71CFE" w:rsidRPr="00F92E3E" w:rsidRDefault="00E71CFE" w:rsidP="00E71CFE">
                    <w:pPr>
                      <w:pStyle w:val="Kommentartext"/>
                      <w:tabs>
                        <w:tab w:val="left" w:pos="5103"/>
                        <w:tab w:val="left" w:pos="5727"/>
                      </w:tabs>
                      <w:spacing w:line="220" w:lineRule="exact"/>
                      <w:rPr>
                        <w:rFonts w:ascii="HelveticaNeueLT Com 45 Lt" w:hAnsi="HelveticaNeueLT Com 45 Lt" w:cs="72"/>
                        <w:bCs/>
                      </w:rPr>
                    </w:pPr>
                    <w:r w:rsidRPr="00F92E3E">
                      <w:rPr>
                        <w:rFonts w:ascii="HelveticaNeueLT Com 45 Lt" w:hAnsi="HelveticaNeueLT Com 45 Lt" w:cs="72"/>
                        <w:bCs/>
                      </w:rPr>
                      <w:t>EJOT Baubefestigungen GmbH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E71CFE">
      <w:rPr>
        <w:rFonts w:ascii="HelveticaNeueLT Com 93 BlkEx" w:hAnsi="HelveticaNeueLT Com 93 BlkEx"/>
        <w:noProof/>
      </w:rPr>
      <w:drawing>
        <wp:anchor distT="0" distB="0" distL="114300" distR="114300" simplePos="0" relativeHeight="251659264" behindDoc="1" locked="0" layoutInCell="1" allowOverlap="1" wp14:anchorId="1E7AFAEB" wp14:editId="6EF8C84F">
          <wp:simplePos x="0" y="0"/>
          <wp:positionH relativeFrom="margin">
            <wp:posOffset>4772660</wp:posOffset>
          </wp:positionH>
          <wp:positionV relativeFrom="margin">
            <wp:posOffset>-1116330</wp:posOffset>
          </wp:positionV>
          <wp:extent cx="1619250" cy="457200"/>
          <wp:effectExtent l="0" t="0" r="0" b="0"/>
          <wp:wrapSquare wrapText="bothSides"/>
          <wp:docPr id="243" name="Bild 15" descr="Logo Word Vorl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Logo Word Vorlagen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1CFE">
      <w:rPr>
        <w:rFonts w:ascii="HelveticaNeueLT Com 93 BlkEx" w:hAnsi="HelveticaNeueLT Com 93 BlkEx"/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59296EB7" wp14:editId="2589519A">
              <wp:simplePos x="0" y="0"/>
              <wp:positionH relativeFrom="page">
                <wp:posOffset>5220970</wp:posOffset>
              </wp:positionH>
              <wp:positionV relativeFrom="page">
                <wp:posOffset>845820</wp:posOffset>
              </wp:positionV>
              <wp:extent cx="2214245" cy="18288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4245" cy="182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E34781" w14:textId="77777777" w:rsidR="00E71CFE" w:rsidRDefault="00E71CFE">
                          <w:pPr>
                            <w:rPr>
                              <w:rFonts w:ascii="Arial" w:hAnsi="Arial"/>
                              <w:b/>
                              <w:spacing w:val="-10"/>
                              <w:sz w:val="28"/>
                            </w:rPr>
                          </w:pPr>
                        </w:p>
                        <w:p w14:paraId="613ADE0D" w14:textId="77777777" w:rsidR="00E71CFE" w:rsidRDefault="00E71CFE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296EB7" id="_x0000_s1029" type="#_x0000_t202" style="position:absolute;margin-left:411.1pt;margin-top:66.6pt;width:174.35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" o:allowincell="f" filled="f" stroked="f">
              <v:textbox inset="0,0,0,0">
                <w:txbxContent>
                  <w:p w14:paraId="23E34781" w14:textId="77777777" w:rsidR="00E71CFE" w:rsidRDefault="00E71CFE">
                    <w:pPr>
                      <w:rPr>
                        <w:rFonts w:ascii="Arial" w:hAnsi="Arial"/>
                        <w:b/>
                        <w:spacing w:val="-10"/>
                        <w:sz w:val="28"/>
                      </w:rPr>
                    </w:pPr>
                  </w:p>
                  <w:p w14:paraId="613ADE0D" w14:textId="77777777" w:rsidR="00E71CFE" w:rsidRDefault="00E71CFE"/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CFE"/>
    <w:rsid w:val="00003519"/>
    <w:rsid w:val="00005312"/>
    <w:rsid w:val="0001010F"/>
    <w:rsid w:val="00014452"/>
    <w:rsid w:val="0001791C"/>
    <w:rsid w:val="00023ADA"/>
    <w:rsid w:val="0003795A"/>
    <w:rsid w:val="00053774"/>
    <w:rsid w:val="000855D1"/>
    <w:rsid w:val="000A7D66"/>
    <w:rsid w:val="000B7C66"/>
    <w:rsid w:val="000E37E0"/>
    <w:rsid w:val="00101050"/>
    <w:rsid w:val="0011187C"/>
    <w:rsid w:val="00120EDD"/>
    <w:rsid w:val="001226E0"/>
    <w:rsid w:val="001447A7"/>
    <w:rsid w:val="00165094"/>
    <w:rsid w:val="00167AA0"/>
    <w:rsid w:val="00170FD0"/>
    <w:rsid w:val="00173C15"/>
    <w:rsid w:val="00191D10"/>
    <w:rsid w:val="001A0301"/>
    <w:rsid w:val="001A6529"/>
    <w:rsid w:val="001B031F"/>
    <w:rsid w:val="001B0C04"/>
    <w:rsid w:val="001B3659"/>
    <w:rsid w:val="001B3DE8"/>
    <w:rsid w:val="001C0564"/>
    <w:rsid w:val="001C47BA"/>
    <w:rsid w:val="001E2D5C"/>
    <w:rsid w:val="001F21FB"/>
    <w:rsid w:val="001F27C4"/>
    <w:rsid w:val="0020124B"/>
    <w:rsid w:val="0020254F"/>
    <w:rsid w:val="002137D9"/>
    <w:rsid w:val="002152A4"/>
    <w:rsid w:val="00235D38"/>
    <w:rsid w:val="0023643C"/>
    <w:rsid w:val="00240023"/>
    <w:rsid w:val="00257566"/>
    <w:rsid w:val="002819FB"/>
    <w:rsid w:val="0029281A"/>
    <w:rsid w:val="002A1634"/>
    <w:rsid w:val="002B7D16"/>
    <w:rsid w:val="002D7AE3"/>
    <w:rsid w:val="002E29E2"/>
    <w:rsid w:val="002E6186"/>
    <w:rsid w:val="002F32C2"/>
    <w:rsid w:val="003046C2"/>
    <w:rsid w:val="0030640D"/>
    <w:rsid w:val="00310571"/>
    <w:rsid w:val="00313542"/>
    <w:rsid w:val="0032256D"/>
    <w:rsid w:val="00347552"/>
    <w:rsid w:val="00367374"/>
    <w:rsid w:val="003702A8"/>
    <w:rsid w:val="00373A89"/>
    <w:rsid w:val="00377664"/>
    <w:rsid w:val="00386D24"/>
    <w:rsid w:val="0039069C"/>
    <w:rsid w:val="003C1A34"/>
    <w:rsid w:val="003E7720"/>
    <w:rsid w:val="003F0630"/>
    <w:rsid w:val="003F29F5"/>
    <w:rsid w:val="003F560B"/>
    <w:rsid w:val="00405E6D"/>
    <w:rsid w:val="00420F79"/>
    <w:rsid w:val="00423B5B"/>
    <w:rsid w:val="004364A9"/>
    <w:rsid w:val="00440D40"/>
    <w:rsid w:val="00452A7C"/>
    <w:rsid w:val="004858B0"/>
    <w:rsid w:val="00486E00"/>
    <w:rsid w:val="00490255"/>
    <w:rsid w:val="004A187D"/>
    <w:rsid w:val="004F01F3"/>
    <w:rsid w:val="004F6696"/>
    <w:rsid w:val="00517CAA"/>
    <w:rsid w:val="00520475"/>
    <w:rsid w:val="00520A18"/>
    <w:rsid w:val="00574C95"/>
    <w:rsid w:val="00582B7B"/>
    <w:rsid w:val="00586D74"/>
    <w:rsid w:val="005A7BB3"/>
    <w:rsid w:val="005B1851"/>
    <w:rsid w:val="005B2D76"/>
    <w:rsid w:val="005D1D0D"/>
    <w:rsid w:val="005E13AA"/>
    <w:rsid w:val="005E3BD9"/>
    <w:rsid w:val="005F35F7"/>
    <w:rsid w:val="005F5626"/>
    <w:rsid w:val="0060031B"/>
    <w:rsid w:val="00625949"/>
    <w:rsid w:val="0065092C"/>
    <w:rsid w:val="00652CBE"/>
    <w:rsid w:val="006555BD"/>
    <w:rsid w:val="006563D1"/>
    <w:rsid w:val="0065747A"/>
    <w:rsid w:val="00676F15"/>
    <w:rsid w:val="00691434"/>
    <w:rsid w:val="00691DB6"/>
    <w:rsid w:val="0069353C"/>
    <w:rsid w:val="006A3496"/>
    <w:rsid w:val="006A4692"/>
    <w:rsid w:val="006B5814"/>
    <w:rsid w:val="006B6BAA"/>
    <w:rsid w:val="006B7860"/>
    <w:rsid w:val="006F1E74"/>
    <w:rsid w:val="006F3085"/>
    <w:rsid w:val="00705E3A"/>
    <w:rsid w:val="00715710"/>
    <w:rsid w:val="007224A1"/>
    <w:rsid w:val="007379BF"/>
    <w:rsid w:val="00743A81"/>
    <w:rsid w:val="0076419D"/>
    <w:rsid w:val="00771BFA"/>
    <w:rsid w:val="007878D8"/>
    <w:rsid w:val="007943D2"/>
    <w:rsid w:val="007B113A"/>
    <w:rsid w:val="007B4089"/>
    <w:rsid w:val="007C09F3"/>
    <w:rsid w:val="007D0074"/>
    <w:rsid w:val="007F44E3"/>
    <w:rsid w:val="007F7DDA"/>
    <w:rsid w:val="00813791"/>
    <w:rsid w:val="008154BB"/>
    <w:rsid w:val="00845460"/>
    <w:rsid w:val="008464A7"/>
    <w:rsid w:val="008536F5"/>
    <w:rsid w:val="008553B1"/>
    <w:rsid w:val="00873589"/>
    <w:rsid w:val="00881000"/>
    <w:rsid w:val="008B0936"/>
    <w:rsid w:val="008F2B6A"/>
    <w:rsid w:val="008F5132"/>
    <w:rsid w:val="0093759C"/>
    <w:rsid w:val="00940F2C"/>
    <w:rsid w:val="00950B7C"/>
    <w:rsid w:val="00963273"/>
    <w:rsid w:val="00965FF4"/>
    <w:rsid w:val="00983A1F"/>
    <w:rsid w:val="00984902"/>
    <w:rsid w:val="00986FB2"/>
    <w:rsid w:val="009920E7"/>
    <w:rsid w:val="009A6F68"/>
    <w:rsid w:val="009B27A8"/>
    <w:rsid w:val="009B3650"/>
    <w:rsid w:val="009B6061"/>
    <w:rsid w:val="009C0DA9"/>
    <w:rsid w:val="00A05E95"/>
    <w:rsid w:val="00A0756E"/>
    <w:rsid w:val="00A16597"/>
    <w:rsid w:val="00A2376E"/>
    <w:rsid w:val="00A33F52"/>
    <w:rsid w:val="00A3466A"/>
    <w:rsid w:val="00A36A68"/>
    <w:rsid w:val="00A42A03"/>
    <w:rsid w:val="00A44196"/>
    <w:rsid w:val="00A62C39"/>
    <w:rsid w:val="00A634AE"/>
    <w:rsid w:val="00A82CB7"/>
    <w:rsid w:val="00AE2B48"/>
    <w:rsid w:val="00AE4453"/>
    <w:rsid w:val="00AF3217"/>
    <w:rsid w:val="00B114D3"/>
    <w:rsid w:val="00B17403"/>
    <w:rsid w:val="00B44536"/>
    <w:rsid w:val="00B84BD8"/>
    <w:rsid w:val="00B878E4"/>
    <w:rsid w:val="00BA55F5"/>
    <w:rsid w:val="00BB32E7"/>
    <w:rsid w:val="00BB3A85"/>
    <w:rsid w:val="00BD1B53"/>
    <w:rsid w:val="00BE40E2"/>
    <w:rsid w:val="00C10D24"/>
    <w:rsid w:val="00C50FB7"/>
    <w:rsid w:val="00C5508F"/>
    <w:rsid w:val="00C601FB"/>
    <w:rsid w:val="00C61FF7"/>
    <w:rsid w:val="00C679D1"/>
    <w:rsid w:val="00C704F0"/>
    <w:rsid w:val="00C7160D"/>
    <w:rsid w:val="00C85181"/>
    <w:rsid w:val="00CA5F5F"/>
    <w:rsid w:val="00CB1235"/>
    <w:rsid w:val="00CB741A"/>
    <w:rsid w:val="00CC2E94"/>
    <w:rsid w:val="00CC4EBA"/>
    <w:rsid w:val="00CF41F5"/>
    <w:rsid w:val="00CF7EF7"/>
    <w:rsid w:val="00D07E1C"/>
    <w:rsid w:val="00D31E63"/>
    <w:rsid w:val="00D52DAD"/>
    <w:rsid w:val="00D55939"/>
    <w:rsid w:val="00D819EA"/>
    <w:rsid w:val="00D873FD"/>
    <w:rsid w:val="00DB239F"/>
    <w:rsid w:val="00DC10DA"/>
    <w:rsid w:val="00DC19E6"/>
    <w:rsid w:val="00DC36C8"/>
    <w:rsid w:val="00DC7682"/>
    <w:rsid w:val="00DD6747"/>
    <w:rsid w:val="00DF1A0F"/>
    <w:rsid w:val="00DF33DF"/>
    <w:rsid w:val="00DF3FBE"/>
    <w:rsid w:val="00E00793"/>
    <w:rsid w:val="00E203A0"/>
    <w:rsid w:val="00E2224B"/>
    <w:rsid w:val="00E24638"/>
    <w:rsid w:val="00E25586"/>
    <w:rsid w:val="00E35630"/>
    <w:rsid w:val="00E512DE"/>
    <w:rsid w:val="00E5445C"/>
    <w:rsid w:val="00E6407F"/>
    <w:rsid w:val="00E71CFE"/>
    <w:rsid w:val="00E837D2"/>
    <w:rsid w:val="00E9333C"/>
    <w:rsid w:val="00E94849"/>
    <w:rsid w:val="00EB0997"/>
    <w:rsid w:val="00EC3248"/>
    <w:rsid w:val="00EC489B"/>
    <w:rsid w:val="00ED0F83"/>
    <w:rsid w:val="00ED6579"/>
    <w:rsid w:val="00EE72FD"/>
    <w:rsid w:val="00EF4D12"/>
    <w:rsid w:val="00EF789D"/>
    <w:rsid w:val="00F20341"/>
    <w:rsid w:val="00F27E78"/>
    <w:rsid w:val="00F31F36"/>
    <w:rsid w:val="00F33B39"/>
    <w:rsid w:val="00F474CE"/>
    <w:rsid w:val="00F534A6"/>
    <w:rsid w:val="00F8517D"/>
    <w:rsid w:val="00F91D1D"/>
    <w:rsid w:val="00F92E3E"/>
    <w:rsid w:val="00F9504F"/>
    <w:rsid w:val="00F95FAA"/>
    <w:rsid w:val="00FA3E0D"/>
    <w:rsid w:val="00FA4BB5"/>
    <w:rsid w:val="00FD014C"/>
    <w:rsid w:val="00FD0434"/>
    <w:rsid w:val="00FD400A"/>
    <w:rsid w:val="00FD7459"/>
    <w:rsid w:val="00FE24B7"/>
    <w:rsid w:val="00FE2BA3"/>
    <w:rsid w:val="00FE6BD4"/>
    <w:rsid w:val="00FF0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E9B277E"/>
  <w15:docId w15:val="{A87446C4-3BBE-4A21-B5B0-706352C61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2410"/>
        <w:tab w:val="right" w:pos="10490"/>
      </w:tabs>
      <w:ind w:right="454"/>
      <w:outlineLvl w:val="1"/>
    </w:pPr>
    <w:rPr>
      <w:rFonts w:ascii="Arial" w:hAnsi="Arial"/>
      <w:sz w:val="14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Textkrper">
    <w:name w:val="Body Text"/>
    <w:basedOn w:val="Standard"/>
    <w:pPr>
      <w:tabs>
        <w:tab w:val="left" w:pos="709"/>
      </w:tabs>
    </w:pPr>
    <w:rPr>
      <w:rFonts w:ascii="Arial" w:hAnsi="Arial"/>
      <w:sz w:val="22"/>
    </w:rPr>
  </w:style>
  <w:style w:type="paragraph" w:styleId="Kommentartext">
    <w:name w:val="annotation text"/>
    <w:basedOn w:val="Standard"/>
    <w:link w:val="KommentartextZchn"/>
    <w:semiHidden/>
    <w:rPr>
      <w:rFonts w:ascii="TypewritCyr" w:hAnsi="TypewritCyr"/>
    </w:rPr>
  </w:style>
  <w:style w:type="character" w:styleId="Hyperlink">
    <w:name w:val="Hyperlink"/>
    <w:rsid w:val="00A82CB7"/>
    <w:rPr>
      <w:color w:val="0000FF"/>
      <w:u w:val="single"/>
    </w:rPr>
  </w:style>
  <w:style w:type="paragraph" w:styleId="StandardWeb">
    <w:name w:val="Normal (Web)"/>
    <w:basedOn w:val="Standard"/>
    <w:uiPriority w:val="99"/>
    <w:semiHidden/>
    <w:unhideWhenUsed/>
    <w:rsid w:val="00DF1A0F"/>
    <w:rPr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A55F5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A55F5"/>
    <w:rPr>
      <w:rFonts w:ascii="Segoe UI" w:hAnsi="Segoe UI" w:cs="Segoe UI"/>
      <w:sz w:val="18"/>
      <w:szCs w:val="18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A7BB3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7F7DDA"/>
    <w:rPr>
      <w:sz w:val="16"/>
      <w:szCs w:val="16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7F7DDA"/>
    <w:rPr>
      <w:rFonts w:ascii="Times New Roman" w:hAnsi="Times New Roman"/>
      <w:b/>
      <w:bCs/>
    </w:rPr>
  </w:style>
  <w:style w:type="character" w:customStyle="1" w:styleId="KommentartextZchn">
    <w:name w:val="Kommentartext Zchn"/>
    <w:basedOn w:val="Absatz-Standardschriftart"/>
    <w:link w:val="Kommentartext"/>
    <w:semiHidden/>
    <w:rsid w:val="007F7DDA"/>
    <w:rPr>
      <w:rFonts w:ascii="TypewritCyr" w:hAnsi="TypewritCyr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7F7DDA"/>
    <w:rPr>
      <w:rFonts w:ascii="TypewritCyr" w:hAnsi="TypewritCyr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jot.de/ba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jot.de/Iso-Bar-EC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Word\EJOT-Vorlagen.dotm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51B15B-DF91-4F09-9CFD-740050E5B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EJOT-Vorlagen.dotm</Template>
  <TotalTime>0</TotalTime>
  <Pages>3</Pages>
  <Words>418</Words>
  <Characters>3210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EJOT Pressemitteilung</vt:lpstr>
    </vt:vector>
  </TitlesOfParts>
  <Company>EJOT</Company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EJOT Pressemitteilung</dc:title>
  <dc:subject>Vorlage</dc:subject>
  <dc:creator>Struebe, Katrin</dc:creator>
  <cp:keywords/>
  <cp:lastModifiedBy>Struebe, Katrin</cp:lastModifiedBy>
  <cp:revision>2</cp:revision>
  <cp:lastPrinted>2021-11-02T09:38:00Z</cp:lastPrinted>
  <dcterms:created xsi:type="dcterms:W3CDTF">2022-01-25T09:43:00Z</dcterms:created>
  <dcterms:modified xsi:type="dcterms:W3CDTF">2022-01-25T09:43:00Z</dcterms:modified>
</cp:coreProperties>
</file>