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78B07" w14:textId="77777777" w:rsidR="00452A7C" w:rsidRPr="00EE72FD" w:rsidRDefault="00A82CB7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  <w:r w:rsidRPr="00EE72FD">
        <w:rPr>
          <w:rFonts w:ascii="HelveticaNeueLT Com 45 Lt" w:hAnsi="HelveticaNeueLT Com 45 Lt" w:cs="Helvetic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62811" wp14:editId="4CDBEB3E">
                <wp:simplePos x="0" y="0"/>
                <wp:positionH relativeFrom="margin">
                  <wp:posOffset>4718809</wp:posOffset>
                </wp:positionH>
                <wp:positionV relativeFrom="paragraph">
                  <wp:posOffset>620</wp:posOffset>
                </wp:positionV>
                <wp:extent cx="1650365" cy="2154868"/>
                <wp:effectExtent l="0" t="0" r="6985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1548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C42BC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bookmarkStart w:id="0" w:name="_Hlk60727213"/>
                            <w:bookmarkEnd w:id="0"/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Bad Laasphe,</w:t>
                            </w:r>
                          </w:p>
                          <w:p w14:paraId="1168EC35" w14:textId="0C5C045E" w:rsidR="00F92E3E" w:rsidRPr="00FD0434" w:rsidRDefault="00A43EA7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22</w:t>
                            </w:r>
                            <w:r w:rsidR="00983A1F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1B031F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0</w:t>
                            </w:r>
                            <w:r w:rsidR="0032161C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4</w:t>
                            </w:r>
                            <w:r w:rsidR="00F92E3E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.202</w:t>
                            </w:r>
                            <w:r w:rsidR="000A6F0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</w:t>
                            </w:r>
                          </w:p>
                          <w:p w14:paraId="013A72CB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3A527870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Autor:</w:t>
                            </w:r>
                          </w:p>
                          <w:p w14:paraId="08E33E5A" w14:textId="741CB5A1" w:rsidR="00F92E3E" w:rsidRPr="00FD0434" w:rsidRDefault="00386D24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Katrin </w:t>
                            </w:r>
                            <w:proofErr w:type="spellStart"/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Strübe</w:t>
                            </w:r>
                            <w:proofErr w:type="spellEnd"/>
                          </w:p>
                          <w:p w14:paraId="10DBC396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59EB1081" w14:textId="77777777" w:rsidR="00F92E3E" w:rsidRPr="00180C5D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Anzahl Zeichen</w:t>
                            </w:r>
                            <w:r w:rsidRPr="00180C5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:</w:t>
                            </w:r>
                          </w:p>
                          <w:p w14:paraId="29E51BDA" w14:textId="1D29EAFF" w:rsidR="00F92E3E" w:rsidRPr="00FD0434" w:rsidRDefault="001B031F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180C5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1</w:t>
                            </w:r>
                            <w:r w:rsidR="00983A1F" w:rsidRPr="00180C5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3D7265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221</w:t>
                            </w:r>
                            <w:r w:rsidR="003D7265" w:rsidRPr="00180C5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</w:t>
                            </w:r>
                            <w:r w:rsidR="00F92E3E" w:rsidRPr="00180C5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(inkl. Leerzeichen</w:t>
                            </w:r>
                            <w:r w:rsidR="00F92E3E" w:rsidRPr="001A1747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6281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71.55pt;margin-top:.05pt;width:129.95pt;height:169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" stroked="f">
                <v:textbox>
                  <w:txbxContent>
                    <w:p w14:paraId="200C42BC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bookmarkStart w:id="1" w:name="_Hlk60727213"/>
                      <w:bookmarkEnd w:id="1"/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Bad Laasphe,</w:t>
                      </w:r>
                    </w:p>
                    <w:p w14:paraId="1168EC35" w14:textId="0C5C045E" w:rsidR="00F92E3E" w:rsidRPr="00FD0434" w:rsidRDefault="00A43EA7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22</w:t>
                      </w:r>
                      <w:r w:rsidR="00983A1F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1B031F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0</w:t>
                      </w:r>
                      <w:r w:rsidR="0032161C">
                        <w:rPr>
                          <w:rFonts w:ascii="HelveticaNeueLT Com 45 Lt" w:hAnsi="HelveticaNeueLT Com 45 Lt"/>
                          <w:color w:val="B31F3B"/>
                        </w:rPr>
                        <w:t>4</w:t>
                      </w:r>
                      <w:r w:rsidR="00F92E3E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.202</w:t>
                      </w:r>
                      <w:r w:rsidR="000A6F0D">
                        <w:rPr>
                          <w:rFonts w:ascii="HelveticaNeueLT Com 45 Lt" w:hAnsi="HelveticaNeueLT Com 45 Lt"/>
                          <w:color w:val="B31F3B"/>
                        </w:rPr>
                        <w:t>2</w:t>
                      </w:r>
                    </w:p>
                    <w:p w14:paraId="013A72CB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3A527870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Autor:</w:t>
                      </w:r>
                    </w:p>
                    <w:p w14:paraId="08E33E5A" w14:textId="741CB5A1" w:rsidR="00F92E3E" w:rsidRPr="00FD0434" w:rsidRDefault="00386D24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Katrin </w:t>
                      </w:r>
                      <w:proofErr w:type="spellStart"/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Strübe</w:t>
                      </w:r>
                      <w:proofErr w:type="spellEnd"/>
                    </w:p>
                    <w:p w14:paraId="10DBC396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59EB1081" w14:textId="77777777" w:rsidR="00F92E3E" w:rsidRPr="00180C5D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Anzahl Zeichen</w:t>
                      </w:r>
                      <w:r w:rsidRPr="00180C5D">
                        <w:rPr>
                          <w:rFonts w:ascii="HelveticaNeueLT Com 45 Lt" w:hAnsi="HelveticaNeueLT Com 45 Lt"/>
                          <w:color w:val="B31F3B"/>
                        </w:rPr>
                        <w:t>:</w:t>
                      </w:r>
                    </w:p>
                    <w:p w14:paraId="29E51BDA" w14:textId="1D29EAFF" w:rsidR="00F92E3E" w:rsidRPr="00FD0434" w:rsidRDefault="001B031F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180C5D">
                        <w:rPr>
                          <w:rFonts w:ascii="HelveticaNeueLT Com 45 Lt" w:hAnsi="HelveticaNeueLT Com 45 Lt"/>
                          <w:color w:val="B31F3B"/>
                        </w:rPr>
                        <w:t>1</w:t>
                      </w:r>
                      <w:r w:rsidR="00983A1F" w:rsidRPr="00180C5D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3D7265">
                        <w:rPr>
                          <w:rFonts w:ascii="HelveticaNeueLT Com 45 Lt" w:hAnsi="HelveticaNeueLT Com 45 Lt"/>
                          <w:color w:val="B31F3B"/>
                        </w:rPr>
                        <w:t>221</w:t>
                      </w:r>
                      <w:r w:rsidR="003D7265" w:rsidRPr="00180C5D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</w:t>
                      </w:r>
                      <w:r w:rsidR="00F92E3E" w:rsidRPr="00180C5D">
                        <w:rPr>
                          <w:rFonts w:ascii="HelveticaNeueLT Com 45 Lt" w:hAnsi="HelveticaNeueLT Com 45 Lt"/>
                          <w:color w:val="B31F3B"/>
                        </w:rPr>
                        <w:t>(inkl. Leerzeichen</w:t>
                      </w:r>
                      <w:r w:rsidR="00F92E3E" w:rsidRPr="001A1747">
                        <w:rPr>
                          <w:rFonts w:ascii="HelveticaNeueLT Com 45 Lt" w:hAnsi="HelveticaNeueLT Com 45 Lt"/>
                          <w:color w:val="B31F3B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2A7C" w:rsidRPr="00EE72FD">
        <w:rPr>
          <w:rFonts w:ascii="HelveticaNeueLT Com 45 Lt" w:hAnsi="HelveticaNeueLT Com 45 Lt" w:cs="Arial"/>
          <w:color w:val="000000" w:themeColor="text1"/>
          <w:sz w:val="32"/>
          <w:szCs w:val="32"/>
        </w:rPr>
        <w:t>Pressemitteilung</w:t>
      </w:r>
    </w:p>
    <w:p w14:paraId="2EED4F81" w14:textId="77777777" w:rsidR="00F92E3E" w:rsidRPr="00EE72FD" w:rsidRDefault="00F92E3E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</w:p>
    <w:p w14:paraId="42A83CA7" w14:textId="4377CA37" w:rsidR="00A43EA7" w:rsidRPr="00A43EA7" w:rsidRDefault="0024632F" w:rsidP="00A43EA7">
      <w:pPr>
        <w:suppressAutoHyphens/>
        <w:rPr>
          <w:rFonts w:ascii="HelveticaNeueLT Com 45 Lt" w:hAnsi="HelveticaNeueLT Com 45 Lt" w:cs="Arial"/>
          <w:color w:val="B31F3B"/>
          <w:sz w:val="32"/>
          <w:szCs w:val="32"/>
        </w:rPr>
      </w:pPr>
      <w:r>
        <w:rPr>
          <w:rFonts w:ascii="HelveticaNeueLT Com 45 Lt" w:hAnsi="HelveticaNeueLT Com 45 Lt" w:cs="Arial"/>
          <w:color w:val="B31F3B"/>
          <w:sz w:val="32"/>
          <w:szCs w:val="32"/>
        </w:rPr>
        <w:t>Betonschraube</w:t>
      </w:r>
      <w:r w:rsidR="00A43EA7" w:rsidRPr="00A43EA7">
        <w:rPr>
          <w:rFonts w:ascii="HelveticaNeueLT Com 45 Lt" w:hAnsi="HelveticaNeueLT Com 45 Lt" w:cs="Arial"/>
          <w:color w:val="B31F3B"/>
          <w:sz w:val="32"/>
          <w:szCs w:val="32"/>
        </w:rPr>
        <w:t xml:space="preserve"> JC2 Plus 14</w:t>
      </w:r>
    </w:p>
    <w:p w14:paraId="104BEFD2" w14:textId="5B1238FB" w:rsidR="00A43EA7" w:rsidRPr="0024632F" w:rsidRDefault="00A43EA7" w:rsidP="00A43EA7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  <w:shd w:val="clear" w:color="auto" w:fill="FFFFFF"/>
        </w:rPr>
      </w:pPr>
      <w:r w:rsidRPr="0024632F">
        <w:rPr>
          <w:rFonts w:ascii="HelveticaNeueLT Com 45 Lt" w:hAnsi="HelveticaNeueLT Com 45 Lt" w:cs="Arial"/>
          <w:color w:val="000000" w:themeColor="text1"/>
          <w:sz w:val="32"/>
          <w:szCs w:val="32"/>
        </w:rPr>
        <w:t>DIBt-</w:t>
      </w:r>
      <w:r w:rsidR="0024632F" w:rsidRPr="0024632F">
        <w:rPr>
          <w:rFonts w:ascii="HelveticaNeueLT Com 45 Lt" w:hAnsi="HelveticaNeueLT Com 45 Lt" w:cs="Arial"/>
          <w:color w:val="000000" w:themeColor="text1"/>
          <w:sz w:val="32"/>
          <w:szCs w:val="32"/>
        </w:rPr>
        <w:t>zugelassen für die Wiederv</w:t>
      </w:r>
      <w:r w:rsidR="0024632F">
        <w:rPr>
          <w:rFonts w:ascii="HelveticaNeueLT Com 45 Lt" w:hAnsi="HelveticaNeueLT Com 45 Lt" w:cs="Arial"/>
          <w:color w:val="000000" w:themeColor="text1"/>
          <w:sz w:val="32"/>
          <w:szCs w:val="32"/>
        </w:rPr>
        <w:t>erwendung in Beton</w:t>
      </w:r>
    </w:p>
    <w:p w14:paraId="0AED4F49" w14:textId="77777777" w:rsidR="001C47BA" w:rsidRPr="0024632F" w:rsidRDefault="001C47BA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  <w:color w:val="333333"/>
          <w:shd w:val="clear" w:color="auto" w:fill="FFFFFF"/>
        </w:rPr>
      </w:pPr>
    </w:p>
    <w:p w14:paraId="508A064A" w14:textId="466AF7AC" w:rsidR="0024632F" w:rsidRPr="0024632F" w:rsidRDefault="0024632F" w:rsidP="0024632F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color w:val="000000" w:themeColor="text1"/>
        </w:rPr>
      </w:pPr>
      <w:bookmarkStart w:id="2" w:name="_Hlk101356168"/>
      <w:r w:rsidRPr="0024632F">
        <w:rPr>
          <w:rFonts w:ascii="HelveticaNeueLT Com 45 Lt" w:hAnsi="HelveticaNeueLT Com 45 Lt" w:cs="Arial"/>
          <w:color w:val="000000" w:themeColor="text1"/>
        </w:rPr>
        <w:t xml:space="preserve">Die ETA-zugelassene Betonschraube JC2 Plus für hohe Lasten ist zusammen mit der </w:t>
      </w:r>
      <w:r w:rsidR="00CF25A5">
        <w:rPr>
          <w:rFonts w:ascii="HelveticaNeueLT Com 45 Lt" w:hAnsi="HelveticaNeueLT Com 45 Lt" w:cs="Arial"/>
          <w:color w:val="000000" w:themeColor="text1"/>
        </w:rPr>
        <w:t xml:space="preserve">EJOT </w:t>
      </w:r>
      <w:r w:rsidRPr="0024632F">
        <w:rPr>
          <w:rFonts w:ascii="HelveticaNeueLT Com 45 Lt" w:hAnsi="HelveticaNeueLT Com 45 Lt" w:cs="Arial"/>
          <w:color w:val="000000" w:themeColor="text1"/>
        </w:rPr>
        <w:t>Prüf</w:t>
      </w:r>
      <w:r w:rsidR="00CF25A5">
        <w:rPr>
          <w:rFonts w:ascii="HelveticaNeueLT Com 45 Lt" w:hAnsi="HelveticaNeueLT Com 45 Lt" w:cs="Arial"/>
          <w:color w:val="000000" w:themeColor="text1"/>
        </w:rPr>
        <w:t>hülse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 vom DIBt für die </w:t>
      </w:r>
      <w:r w:rsidR="00CE428E" w:rsidRPr="0024632F">
        <w:rPr>
          <w:rFonts w:ascii="HelveticaNeueLT Com 45 Lt" w:hAnsi="HelveticaNeueLT Com 45 Lt" w:cs="Arial"/>
          <w:color w:val="000000" w:themeColor="text1"/>
        </w:rPr>
        <w:t>Wiederverwend</w:t>
      </w:r>
      <w:r w:rsidR="00CE428E">
        <w:rPr>
          <w:rFonts w:ascii="HelveticaNeueLT Com 45 Lt" w:hAnsi="HelveticaNeueLT Com 45 Lt" w:cs="Arial"/>
          <w:color w:val="000000" w:themeColor="text1"/>
        </w:rPr>
        <w:t>ung</w:t>
      </w:r>
      <w:r w:rsidR="00CE428E" w:rsidRPr="0024632F">
        <w:rPr>
          <w:rFonts w:ascii="HelveticaNeueLT Com 45 Lt" w:hAnsi="HelveticaNeueLT Com 45 Lt" w:cs="Arial"/>
          <w:color w:val="000000" w:themeColor="text1"/>
        </w:rPr>
        <w:t xml:space="preserve"> </w:t>
      </w:r>
      <w:r w:rsidRPr="0024632F">
        <w:rPr>
          <w:rFonts w:ascii="HelveticaNeueLT Com 45 Lt" w:hAnsi="HelveticaNeueLT Com 45 Lt" w:cs="Arial"/>
          <w:color w:val="000000" w:themeColor="text1"/>
        </w:rPr>
        <w:t>zugelassen</w:t>
      </w:r>
      <w:bookmarkEnd w:id="2"/>
      <w:r w:rsidRPr="0024632F">
        <w:rPr>
          <w:rFonts w:ascii="HelveticaNeueLT Com 45 Lt" w:hAnsi="HelveticaNeueLT Com 45 Lt" w:cs="Arial"/>
          <w:color w:val="000000" w:themeColor="text1"/>
        </w:rPr>
        <w:t xml:space="preserve">. </w:t>
      </w:r>
      <w:r w:rsidR="00CF25A5">
        <w:rPr>
          <w:rFonts w:ascii="HelveticaNeueLT Com 45 Lt" w:hAnsi="HelveticaNeueLT Com 45 Lt" w:cs="Arial"/>
          <w:color w:val="000000" w:themeColor="text1"/>
        </w:rPr>
        <w:t>Mithilfe der Hülse kann die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 Wiederverwendbarkeit </w:t>
      </w:r>
      <w:r w:rsidR="003D7265">
        <w:rPr>
          <w:rFonts w:ascii="HelveticaNeueLT Com 45 Lt" w:hAnsi="HelveticaNeueLT Com 45 Lt" w:cs="Arial"/>
          <w:color w:val="000000" w:themeColor="text1"/>
        </w:rPr>
        <w:t>d</w:t>
      </w:r>
      <w:r w:rsidR="00CF25A5">
        <w:rPr>
          <w:rFonts w:ascii="HelveticaNeueLT Com 45 Lt" w:hAnsi="HelveticaNeueLT Com 45 Lt" w:cs="Arial"/>
          <w:color w:val="000000" w:themeColor="text1"/>
        </w:rPr>
        <w:t>er JC2 Plus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 Betonschraub</w:t>
      </w:r>
      <w:r w:rsidR="00CF25A5">
        <w:rPr>
          <w:rFonts w:ascii="HelveticaNeueLT Com 45 Lt" w:hAnsi="HelveticaNeueLT Com 45 Lt" w:cs="Arial"/>
          <w:color w:val="000000" w:themeColor="text1"/>
        </w:rPr>
        <w:t>e der Größe 14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 für temporäre </w:t>
      </w:r>
      <w:r w:rsidR="00CF25A5">
        <w:rPr>
          <w:rFonts w:ascii="HelveticaNeueLT Com 45 Lt" w:hAnsi="HelveticaNeueLT Com 45 Lt" w:cs="Arial"/>
          <w:color w:val="000000" w:themeColor="text1"/>
        </w:rPr>
        <w:t>Befestigungen wie Schalungen überprüft werden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. </w:t>
      </w:r>
      <w:r w:rsidRPr="00CE428E">
        <w:rPr>
          <w:rFonts w:ascii="HelveticaNeueLT Com 45 Lt" w:hAnsi="HelveticaNeueLT Com 45 Lt" w:cs="Arial"/>
          <w:color w:val="000000" w:themeColor="text1"/>
        </w:rPr>
        <w:t>Die Überprüfung hat vor jeder Wiederverwendung zu erfolgen.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 Wenn die Betonschraube die Prüfhülse durchdringen kann, </w:t>
      </w:r>
      <w:r w:rsidR="00CE428E">
        <w:rPr>
          <w:rFonts w:ascii="HelveticaNeueLT Com 45 Lt" w:hAnsi="HelveticaNeueLT Com 45 Lt" w:cs="Arial"/>
          <w:color w:val="000000" w:themeColor="text1"/>
        </w:rPr>
        <w:t>darf</w:t>
      </w:r>
      <w:r w:rsidR="00CE428E" w:rsidRPr="0024632F">
        <w:rPr>
          <w:rFonts w:ascii="HelveticaNeueLT Com 45 Lt" w:hAnsi="HelveticaNeueLT Com 45 Lt" w:cs="Arial"/>
          <w:color w:val="000000" w:themeColor="text1"/>
        </w:rPr>
        <w:t xml:space="preserve"> </w:t>
      </w:r>
      <w:r w:rsidRPr="0024632F">
        <w:rPr>
          <w:rFonts w:ascii="HelveticaNeueLT Com 45 Lt" w:hAnsi="HelveticaNeueLT Com 45 Lt" w:cs="Arial"/>
          <w:color w:val="000000" w:themeColor="text1"/>
        </w:rPr>
        <w:t>das Produkt nicht mehr verwendet werden.</w:t>
      </w:r>
    </w:p>
    <w:p w14:paraId="5A2035A6" w14:textId="77777777" w:rsidR="0024632F" w:rsidRPr="0024632F" w:rsidRDefault="0024632F" w:rsidP="0024632F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color w:val="000000" w:themeColor="text1"/>
        </w:rPr>
      </w:pPr>
    </w:p>
    <w:p w14:paraId="20B7094F" w14:textId="3BB4EFA6" w:rsidR="0024632F" w:rsidRPr="0024632F" w:rsidRDefault="0024632F" w:rsidP="0024632F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color w:val="000000" w:themeColor="text1"/>
        </w:rPr>
      </w:pPr>
      <w:r w:rsidRPr="0024632F">
        <w:rPr>
          <w:rFonts w:ascii="HelveticaNeueLT Com 45 Lt" w:hAnsi="HelveticaNeueLT Com 45 Lt" w:cs="Arial"/>
          <w:color w:val="000000" w:themeColor="text1"/>
        </w:rPr>
        <w:t>D</w:t>
      </w:r>
      <w:r>
        <w:rPr>
          <w:rFonts w:ascii="HelveticaNeueLT Com 45 Lt" w:hAnsi="HelveticaNeueLT Com 45 Lt" w:cs="Arial"/>
          <w:color w:val="000000" w:themeColor="text1"/>
        </w:rPr>
        <w:t>ie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 JC2 Plus hält auch </w:t>
      </w:r>
      <w:proofErr w:type="gramStart"/>
      <w:r w:rsidRPr="0024632F">
        <w:rPr>
          <w:rFonts w:ascii="HelveticaNeueLT Com 45 Lt" w:hAnsi="HelveticaNeueLT Com 45 Lt" w:cs="Arial"/>
          <w:color w:val="000000" w:themeColor="text1"/>
        </w:rPr>
        <w:t>bei relativ</w:t>
      </w:r>
      <w:proofErr w:type="gramEnd"/>
      <w:r w:rsidRPr="0024632F">
        <w:rPr>
          <w:rFonts w:ascii="HelveticaNeueLT Com 45 Lt" w:hAnsi="HelveticaNeueLT Com 45 Lt" w:cs="Arial"/>
          <w:color w:val="000000" w:themeColor="text1"/>
        </w:rPr>
        <w:t xml:space="preserve"> geringen </w:t>
      </w:r>
      <w:r w:rsidR="00CF25A5">
        <w:rPr>
          <w:rFonts w:ascii="HelveticaNeueLT Com 45 Lt" w:hAnsi="HelveticaNeueLT Com 45 Lt" w:cs="Arial"/>
          <w:color w:val="000000" w:themeColor="text1"/>
        </w:rPr>
        <w:t>Achs- und Randabständen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 hohen Belastungen stand. Betonschrauben sind </w:t>
      </w:r>
      <w:r>
        <w:rPr>
          <w:rFonts w:ascii="HelveticaNeueLT Com 45 Lt" w:hAnsi="HelveticaNeueLT Com 45 Lt" w:cs="Arial"/>
          <w:color w:val="000000" w:themeColor="text1"/>
        </w:rPr>
        <w:t>demontierbar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 und eignen sich daher gut für temporäre Befestigungen wie die Montage von </w:t>
      </w:r>
      <w:r w:rsidR="00CF25A5" w:rsidRPr="0024632F">
        <w:rPr>
          <w:rFonts w:ascii="HelveticaNeueLT Com 45 Lt" w:hAnsi="HelveticaNeueLT Com 45 Lt" w:cs="Arial"/>
          <w:color w:val="000000" w:themeColor="text1"/>
        </w:rPr>
        <w:t>Schalung</w:t>
      </w:r>
      <w:r w:rsidR="00CE428E">
        <w:rPr>
          <w:rFonts w:ascii="HelveticaNeueLT Com 45 Lt" w:hAnsi="HelveticaNeueLT Com 45 Lt" w:cs="Arial"/>
          <w:color w:val="000000" w:themeColor="text1"/>
        </w:rPr>
        <w:t>en und Gerüsten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. Die JC2 Plus ist für sehr hohe </w:t>
      </w:r>
      <w:r w:rsidR="00CF25A5">
        <w:rPr>
          <w:rFonts w:ascii="HelveticaNeueLT Com 45 Lt" w:hAnsi="HelveticaNeueLT Com 45 Lt" w:cs="Arial"/>
          <w:color w:val="000000" w:themeColor="text1"/>
        </w:rPr>
        <w:t>Lasten</w:t>
      </w:r>
      <w:r w:rsidR="00CF25A5" w:rsidRPr="0024632F">
        <w:rPr>
          <w:rFonts w:ascii="HelveticaNeueLT Com 45 Lt" w:hAnsi="HelveticaNeueLT Com 45 Lt" w:cs="Arial"/>
          <w:color w:val="000000" w:themeColor="text1"/>
        </w:rPr>
        <w:t xml:space="preserve"> 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ausgelegt. Die Größe 14 ist speziell für die Befestigung von </w:t>
      </w:r>
      <w:r w:rsidR="00CF25A5">
        <w:rPr>
          <w:rFonts w:ascii="HelveticaNeueLT Com 45 Lt" w:hAnsi="HelveticaNeueLT Com 45 Lt" w:cs="Arial"/>
          <w:color w:val="000000" w:themeColor="text1"/>
        </w:rPr>
        <w:t>Rohr- und Schalungs</w:t>
      </w:r>
      <w:r w:rsidR="00CF25A5" w:rsidRPr="0024632F">
        <w:rPr>
          <w:rFonts w:ascii="HelveticaNeueLT Com 45 Lt" w:hAnsi="HelveticaNeueLT Com 45 Lt" w:cs="Arial"/>
          <w:color w:val="000000" w:themeColor="text1"/>
        </w:rPr>
        <w:t xml:space="preserve">stützen </w:t>
      </w:r>
      <w:r w:rsidRPr="0024632F">
        <w:rPr>
          <w:rFonts w:ascii="HelveticaNeueLT Com 45 Lt" w:hAnsi="HelveticaNeueLT Com 45 Lt" w:cs="Arial"/>
          <w:color w:val="000000" w:themeColor="text1"/>
        </w:rPr>
        <w:t>ausgelegt.</w:t>
      </w:r>
    </w:p>
    <w:p w14:paraId="28ECD3AC" w14:textId="77777777" w:rsidR="0024632F" w:rsidRPr="0024632F" w:rsidRDefault="0024632F" w:rsidP="0024632F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color w:val="000000" w:themeColor="text1"/>
        </w:rPr>
      </w:pPr>
    </w:p>
    <w:p w14:paraId="20813B43" w14:textId="3DCDA407" w:rsidR="0024632F" w:rsidRPr="0024632F" w:rsidRDefault="0024632F" w:rsidP="0024632F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b/>
          <w:color w:val="000000" w:themeColor="text1"/>
        </w:rPr>
      </w:pPr>
      <w:r w:rsidRPr="0024632F">
        <w:rPr>
          <w:rFonts w:ascii="HelveticaNeueLT Com 45 Lt" w:hAnsi="HelveticaNeueLT Com 45 Lt" w:cs="Arial"/>
          <w:b/>
          <w:color w:val="000000" w:themeColor="text1"/>
        </w:rPr>
        <w:t>Merkmale de</w:t>
      </w:r>
      <w:r>
        <w:rPr>
          <w:rFonts w:ascii="HelveticaNeueLT Com 45 Lt" w:hAnsi="HelveticaNeueLT Com 45 Lt" w:cs="Arial"/>
          <w:b/>
          <w:color w:val="000000" w:themeColor="text1"/>
        </w:rPr>
        <w:t>r</w:t>
      </w:r>
      <w:r w:rsidRPr="0024632F">
        <w:rPr>
          <w:rFonts w:ascii="HelveticaNeueLT Com 45 Lt" w:hAnsi="HelveticaNeueLT Com 45 Lt" w:cs="Arial"/>
          <w:b/>
          <w:color w:val="000000" w:themeColor="text1"/>
        </w:rPr>
        <w:t xml:space="preserve"> JC2 Plus:</w:t>
      </w:r>
    </w:p>
    <w:p w14:paraId="0372B0FC" w14:textId="54B291FF" w:rsidR="0024632F" w:rsidRPr="0024632F" w:rsidRDefault="0024632F" w:rsidP="0024632F">
      <w:pPr>
        <w:pStyle w:val="Listenabsatz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color w:val="000000" w:themeColor="text1"/>
        </w:rPr>
      </w:pPr>
      <w:r w:rsidRPr="0024632F">
        <w:rPr>
          <w:rFonts w:ascii="HelveticaNeueLT Com 45 Lt" w:hAnsi="HelveticaNeueLT Com 45 Lt" w:cs="Arial"/>
          <w:color w:val="000000" w:themeColor="text1"/>
        </w:rPr>
        <w:t>Zwei zugelassene Setztiefen</w:t>
      </w:r>
    </w:p>
    <w:p w14:paraId="48A23BA5" w14:textId="0B591632" w:rsidR="0024632F" w:rsidRPr="0024632F" w:rsidRDefault="0024632F" w:rsidP="0024632F">
      <w:pPr>
        <w:pStyle w:val="Listenabsatz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color w:val="000000" w:themeColor="text1"/>
        </w:rPr>
      </w:pPr>
      <w:r w:rsidRPr="0024632F">
        <w:rPr>
          <w:rFonts w:ascii="HelveticaNeueLT Com 45 Lt" w:hAnsi="HelveticaNeueLT Com 45 Lt" w:cs="Arial"/>
          <w:color w:val="000000" w:themeColor="text1"/>
        </w:rPr>
        <w:t xml:space="preserve">ETA für gerissenen und </w:t>
      </w:r>
      <w:proofErr w:type="spellStart"/>
      <w:r w:rsidRPr="0024632F">
        <w:rPr>
          <w:rFonts w:ascii="HelveticaNeueLT Com 45 Lt" w:hAnsi="HelveticaNeueLT Com 45 Lt" w:cs="Arial"/>
          <w:color w:val="000000" w:themeColor="text1"/>
        </w:rPr>
        <w:t>ungerissenen</w:t>
      </w:r>
      <w:proofErr w:type="spellEnd"/>
      <w:r w:rsidRPr="0024632F">
        <w:rPr>
          <w:rFonts w:ascii="HelveticaNeueLT Com 45 Lt" w:hAnsi="HelveticaNeueLT Com 45 Lt" w:cs="Arial"/>
          <w:color w:val="000000" w:themeColor="text1"/>
        </w:rPr>
        <w:t xml:space="preserve"> Beton</w:t>
      </w:r>
    </w:p>
    <w:p w14:paraId="12D70794" w14:textId="275A917E" w:rsidR="0024632F" w:rsidRPr="0024632F" w:rsidRDefault="0024632F" w:rsidP="0024632F">
      <w:pPr>
        <w:pStyle w:val="Listenabsatz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color w:val="000000" w:themeColor="text1"/>
        </w:rPr>
      </w:pPr>
      <w:r w:rsidRPr="0024632F">
        <w:rPr>
          <w:rFonts w:ascii="HelveticaNeueLT Com 45 Lt" w:hAnsi="HelveticaNeueLT Com 45 Lt" w:cs="Arial"/>
          <w:color w:val="000000" w:themeColor="text1"/>
        </w:rPr>
        <w:t xml:space="preserve">Hohe </w:t>
      </w:r>
      <w:r w:rsidR="00CF25A5">
        <w:rPr>
          <w:rFonts w:ascii="HelveticaNeueLT Com 45 Lt" w:hAnsi="HelveticaNeueLT Com 45 Lt" w:cs="Arial"/>
          <w:color w:val="000000" w:themeColor="text1"/>
        </w:rPr>
        <w:t>Tragfähigkeiten</w:t>
      </w:r>
    </w:p>
    <w:p w14:paraId="5E4A7C0D" w14:textId="494569D1" w:rsidR="0024632F" w:rsidRPr="0024632F" w:rsidRDefault="00CF25A5" w:rsidP="0024632F">
      <w:pPr>
        <w:pStyle w:val="Listenabsatz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color w:val="000000" w:themeColor="text1"/>
        </w:rPr>
      </w:pPr>
      <w:r>
        <w:rPr>
          <w:rFonts w:ascii="HelveticaNeueLT Com 45 Lt" w:hAnsi="HelveticaNeueLT Com 45 Lt" w:cs="Arial"/>
          <w:color w:val="000000" w:themeColor="text1"/>
        </w:rPr>
        <w:t>V</w:t>
      </w:r>
      <w:r w:rsidR="0024632F" w:rsidRPr="0024632F">
        <w:rPr>
          <w:rFonts w:ascii="HelveticaNeueLT Com 45 Lt" w:hAnsi="HelveticaNeueLT Com 45 Lt" w:cs="Arial"/>
          <w:color w:val="000000" w:themeColor="text1"/>
        </w:rPr>
        <w:t>erbesserte</w:t>
      </w:r>
      <w:r>
        <w:rPr>
          <w:rFonts w:ascii="HelveticaNeueLT Com 45 Lt" w:hAnsi="HelveticaNeueLT Com 45 Lt" w:cs="Arial"/>
          <w:color w:val="000000" w:themeColor="text1"/>
        </w:rPr>
        <w:t>s</w:t>
      </w:r>
      <w:r w:rsidR="0024632F" w:rsidRPr="0024632F">
        <w:rPr>
          <w:rFonts w:ascii="HelveticaNeueLT Com 45 Lt" w:hAnsi="HelveticaNeueLT Com 45 Lt" w:cs="Arial"/>
          <w:color w:val="000000" w:themeColor="text1"/>
        </w:rPr>
        <w:t xml:space="preserve"> </w:t>
      </w:r>
      <w:r w:rsidRPr="0024632F">
        <w:rPr>
          <w:rFonts w:ascii="HelveticaNeueLT Com 45 Lt" w:hAnsi="HelveticaNeueLT Com 45 Lt" w:cs="Arial"/>
          <w:color w:val="000000" w:themeColor="text1"/>
        </w:rPr>
        <w:t>Schneid</w:t>
      </w:r>
      <w:r>
        <w:rPr>
          <w:rFonts w:ascii="HelveticaNeueLT Com 45 Lt" w:hAnsi="HelveticaNeueLT Com 45 Lt" w:cs="Arial"/>
          <w:color w:val="000000" w:themeColor="text1"/>
        </w:rPr>
        <w:t>verhalten</w:t>
      </w:r>
    </w:p>
    <w:p w14:paraId="6A85DCE8" w14:textId="06F959FC" w:rsidR="0024632F" w:rsidRPr="0024632F" w:rsidRDefault="0024632F" w:rsidP="0024632F">
      <w:pPr>
        <w:pStyle w:val="Listenabsatz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color w:val="000000" w:themeColor="text1"/>
        </w:rPr>
      </w:pPr>
      <w:r w:rsidRPr="0024632F">
        <w:rPr>
          <w:rFonts w:ascii="HelveticaNeueLT Com 45 Lt" w:hAnsi="HelveticaNeueLT Com 45 Lt" w:cs="Arial"/>
          <w:color w:val="000000" w:themeColor="text1"/>
        </w:rPr>
        <w:t xml:space="preserve">Optimierte </w:t>
      </w:r>
      <w:r w:rsidR="00CF25A5">
        <w:rPr>
          <w:rFonts w:ascii="HelveticaNeueLT Com 45 Lt" w:hAnsi="HelveticaNeueLT Com 45 Lt" w:cs="Arial"/>
          <w:color w:val="000000" w:themeColor="text1"/>
        </w:rPr>
        <w:t>Spitzengeometrie</w:t>
      </w:r>
      <w:r w:rsidR="00CF25A5" w:rsidRPr="0024632F">
        <w:rPr>
          <w:rFonts w:ascii="HelveticaNeueLT Com 45 Lt" w:hAnsi="HelveticaNeueLT Com 45 Lt" w:cs="Arial"/>
          <w:color w:val="000000" w:themeColor="text1"/>
        </w:rPr>
        <w:t xml:space="preserve"> </w:t>
      </w:r>
      <w:r w:rsidRPr="0024632F">
        <w:rPr>
          <w:rFonts w:ascii="HelveticaNeueLT Com 45 Lt" w:hAnsi="HelveticaNeueLT Com 45 Lt" w:cs="Arial"/>
          <w:color w:val="000000" w:themeColor="text1"/>
        </w:rPr>
        <w:t>erleichtert den Einbau</w:t>
      </w:r>
    </w:p>
    <w:p w14:paraId="2C78967C" w14:textId="5A255121" w:rsidR="0024632F" w:rsidRPr="0024632F" w:rsidRDefault="0024632F" w:rsidP="0024632F">
      <w:pPr>
        <w:pStyle w:val="Listenabsatz"/>
        <w:numPr>
          <w:ilvl w:val="0"/>
          <w:numId w:val="1"/>
        </w:num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color w:val="000000" w:themeColor="text1"/>
        </w:rPr>
      </w:pPr>
      <w:r w:rsidRPr="0024632F">
        <w:rPr>
          <w:rFonts w:ascii="HelveticaNeueLT Com 45 Lt" w:hAnsi="HelveticaNeueLT Com 45 Lt" w:cs="Arial"/>
          <w:color w:val="000000" w:themeColor="text1"/>
        </w:rPr>
        <w:t>Hergestellt in Finnland</w:t>
      </w:r>
    </w:p>
    <w:p w14:paraId="2931E399" w14:textId="77777777" w:rsidR="0024632F" w:rsidRPr="0024632F" w:rsidRDefault="0024632F" w:rsidP="0024632F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color w:val="000000" w:themeColor="text1"/>
        </w:rPr>
      </w:pPr>
    </w:p>
    <w:p w14:paraId="79F5222B" w14:textId="26FDD0F8" w:rsidR="0024632F" w:rsidRPr="0024632F" w:rsidRDefault="0024632F" w:rsidP="0024632F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Arial"/>
          <w:color w:val="000000" w:themeColor="text1"/>
        </w:rPr>
      </w:pPr>
      <w:r w:rsidRPr="0024632F">
        <w:rPr>
          <w:rFonts w:ascii="HelveticaNeueLT Com 45 Lt" w:hAnsi="HelveticaNeueLT Com 45 Lt" w:cs="Arial"/>
          <w:color w:val="000000" w:themeColor="text1"/>
        </w:rPr>
        <w:t>Das vollständige Sortiment de</w:t>
      </w:r>
      <w:r w:rsidR="00CE428E">
        <w:rPr>
          <w:rFonts w:ascii="HelveticaNeueLT Com 45 Lt" w:hAnsi="HelveticaNeueLT Com 45 Lt" w:cs="Arial"/>
          <w:color w:val="000000" w:themeColor="text1"/>
        </w:rPr>
        <w:t>r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 JC2 Plus umfasst die Größen 8, 10 und 14. D</w:t>
      </w:r>
      <w:r w:rsidR="00180C5D">
        <w:rPr>
          <w:rFonts w:ascii="HelveticaNeueLT Com 45 Lt" w:hAnsi="HelveticaNeueLT Com 45 Lt" w:cs="Arial"/>
          <w:color w:val="000000" w:themeColor="text1"/>
        </w:rPr>
        <w:t>ie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 JC2 </w:t>
      </w:r>
      <w:r w:rsidR="00180C5D">
        <w:rPr>
          <w:rFonts w:ascii="HelveticaNeueLT Com 45 Lt" w:hAnsi="HelveticaNeueLT Com 45 Lt" w:cs="Arial"/>
          <w:color w:val="000000" w:themeColor="text1"/>
        </w:rPr>
        <w:t>ist in der</w:t>
      </w:r>
      <w:r w:rsidRPr="0024632F">
        <w:rPr>
          <w:rFonts w:ascii="HelveticaNeueLT Com 45 Lt" w:hAnsi="HelveticaNeueLT Com 45 Lt" w:cs="Arial"/>
          <w:color w:val="000000" w:themeColor="text1"/>
        </w:rPr>
        <w:t xml:space="preserve"> Größe 6</w:t>
      </w:r>
      <w:r w:rsidR="00180C5D">
        <w:rPr>
          <w:rFonts w:ascii="HelveticaNeueLT Com 45 Lt" w:hAnsi="HelveticaNeueLT Com 45 Lt" w:cs="Arial"/>
          <w:color w:val="000000" w:themeColor="text1"/>
        </w:rPr>
        <w:t xml:space="preserve"> verfügbar</w:t>
      </w:r>
      <w:r w:rsidRPr="0024632F">
        <w:rPr>
          <w:rFonts w:ascii="HelveticaNeueLT Com 45 Lt" w:hAnsi="HelveticaNeueLT Com 45 Lt" w:cs="Arial"/>
          <w:color w:val="000000" w:themeColor="text1"/>
        </w:rPr>
        <w:t>.</w:t>
      </w:r>
    </w:p>
    <w:p w14:paraId="169B1351" w14:textId="0847042E" w:rsidR="002C1B39" w:rsidRDefault="002C1B39" w:rsidP="0024632F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</w:p>
    <w:p w14:paraId="32BFA2E1" w14:textId="77777777" w:rsidR="002C1B39" w:rsidRPr="00F07C1F" w:rsidRDefault="002C1B39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</w:p>
    <w:p w14:paraId="0816D4C0" w14:textId="0B54431B" w:rsidR="00A82CB7" w:rsidRPr="00EE72FD" w:rsidRDefault="00A82CB7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  <w:b/>
          <w:bCs/>
        </w:rPr>
        <w:t>Über EJOT</w:t>
      </w:r>
      <w:r w:rsidRPr="00EE72FD">
        <w:rPr>
          <w:rFonts w:ascii="HelveticaNeueLT Com 45 Lt" w:hAnsi="HelveticaNeueLT Com 45 Lt" w:cs="Helvetica"/>
          <w:b/>
          <w:bCs/>
          <w:vertAlign w:val="superscript"/>
        </w:rPr>
        <w:t>®</w:t>
      </w:r>
    </w:p>
    <w:p w14:paraId="6EEC8BFC" w14:textId="37CB032A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 xml:space="preserve">Mit der </w:t>
      </w:r>
      <w:r w:rsidR="0032161C">
        <w:rPr>
          <w:rFonts w:ascii="HelveticaNeueLT Com 45 Lt" w:hAnsi="HelveticaNeueLT Com 45 Lt" w:cs="Arial"/>
        </w:rPr>
        <w:t xml:space="preserve">Market Unit </w:t>
      </w:r>
      <w:r w:rsidRPr="00EE72FD">
        <w:rPr>
          <w:rFonts w:ascii="HelveticaNeueLT Com 45 Lt" w:hAnsi="HelveticaNeueLT Com 45 Lt" w:cs="Arial"/>
        </w:rPr>
        <w:t>Construction bedient der Spezialist der Verbindungstechnik</w:t>
      </w:r>
      <w:r w:rsidR="00813791" w:rsidRPr="00EE72FD">
        <w:rPr>
          <w:rFonts w:ascii="HelveticaNeueLT Com 45 Lt" w:hAnsi="HelveticaNeueLT Com 45 Lt" w:cs="Arial"/>
        </w:rPr>
        <w:t xml:space="preserve"> </w:t>
      </w:r>
      <w:r w:rsidRPr="00EE72FD">
        <w:rPr>
          <w:rFonts w:ascii="HelveticaNeueLT Com 45 Lt" w:hAnsi="HelveticaNeueLT Com 45 Lt" w:cs="Arial"/>
        </w:rPr>
        <w:t xml:space="preserve">EJOT </w:t>
      </w:r>
      <w:bookmarkStart w:id="3" w:name="_Hlk507669844"/>
      <w:r w:rsidRPr="00EE72FD">
        <w:rPr>
          <w:rFonts w:ascii="HelveticaNeueLT Com 45 Lt" w:hAnsi="HelveticaNeueLT Com 45 Lt" w:cs="Arial"/>
        </w:rPr>
        <w:t>ausgewählte Marktsegmente der Baubranche</w:t>
      </w:r>
      <w:bookmarkEnd w:id="3"/>
      <w:r w:rsidRPr="00EE72FD">
        <w:rPr>
          <w:rFonts w:ascii="HelveticaNeueLT Com 45 Lt" w:hAnsi="HelveticaNeueLT Com 45 Lt" w:cs="Arial"/>
        </w:rPr>
        <w:t xml:space="preserve">. Hierzu zählen professionelle Anwendungen in der Außenhülle von Gebäuden und Verankerungslösungen von technischen Anlagen-Systemen im Gebäudeinneren. Hauptprodukte sind Bohr- </w:t>
      </w:r>
      <w:r w:rsidRPr="00EE72FD">
        <w:rPr>
          <w:rFonts w:ascii="HelveticaNeueLT Com 45 Lt" w:hAnsi="HelveticaNeueLT Com 45 Lt" w:cs="Arial"/>
        </w:rPr>
        <w:lastRenderedPageBreak/>
        <w:t xml:space="preserve">und Dichtschrauben, Kunststoffdübel, chemische und mechanische Anker sowie Befestiger für Flachdächer und Solaranwendungen. </w:t>
      </w:r>
    </w:p>
    <w:p w14:paraId="03C33245" w14:textId="77777777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Ob beim Bau des höchsten Turms, der spektakulärsten Reaktor-Schutzhülle oder der südlichsten Polarstation der Welt – EJOT Kunden vertrauen auf langjähriges Expertenwissen rund um die Befestigungstechnik an Gebäuden.</w:t>
      </w:r>
    </w:p>
    <w:p w14:paraId="726C2DF2" w14:textId="6CC5CFCB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EJOT – das sind mehr als 3.</w:t>
      </w:r>
      <w:r w:rsidR="00FE24B7">
        <w:rPr>
          <w:rFonts w:ascii="HelveticaNeueLT Com 45 Lt" w:hAnsi="HelveticaNeueLT Com 45 Lt" w:cs="Arial"/>
        </w:rPr>
        <w:t>7</w:t>
      </w:r>
      <w:r w:rsidRPr="00EE72FD">
        <w:rPr>
          <w:rFonts w:ascii="HelveticaNeueLT Com 45 Lt" w:hAnsi="HelveticaNeueLT Com 45 Lt" w:cs="Arial"/>
        </w:rPr>
        <w:t>00 Mitarbeiter in 3</w:t>
      </w:r>
      <w:r w:rsidR="00F07C1F">
        <w:rPr>
          <w:rFonts w:ascii="HelveticaNeueLT Com 45 Lt" w:hAnsi="HelveticaNeueLT Com 45 Lt" w:cs="Arial"/>
        </w:rPr>
        <w:t>8</w:t>
      </w:r>
      <w:r w:rsidRPr="00EE72FD">
        <w:rPr>
          <w:rFonts w:ascii="HelveticaNeueLT Com 45 Lt" w:hAnsi="HelveticaNeueLT Com 45 Lt" w:cs="Arial"/>
        </w:rPr>
        <w:t xml:space="preserve"> Landesgesellschaften mit über 24.000 Produkten und fast hundertjähriger Firmengeschichte.</w:t>
      </w:r>
    </w:p>
    <w:p w14:paraId="3B2B958D" w14:textId="77777777" w:rsidR="0023643C" w:rsidRPr="001C0564" w:rsidRDefault="0023643C" w:rsidP="009B3CEE">
      <w:pPr>
        <w:suppressAutoHyphens/>
        <w:spacing w:line="200" w:lineRule="exact"/>
        <w:ind w:right="2977"/>
        <w:jc w:val="both"/>
        <w:rPr>
          <w:rFonts w:ascii="HelveticaNeueLT Com 45 Lt" w:hAnsi="HelveticaNeueLT Com 45 Lt" w:cs="Arial"/>
        </w:rPr>
      </w:pPr>
    </w:p>
    <w:p w14:paraId="121506C9" w14:textId="77777777" w:rsidR="00A82CB7" w:rsidRPr="00EE72FD" w:rsidRDefault="002A1634" w:rsidP="009B3CEE">
      <w:pPr>
        <w:suppressAutoHyphens/>
        <w:ind w:right="2977"/>
        <w:jc w:val="both"/>
        <w:rPr>
          <w:rStyle w:val="Hyperlink"/>
          <w:rFonts w:ascii="HelveticaNeueLT Com 45 Lt" w:hAnsi="HelveticaNeueLT Com 45 Lt" w:cs="Helvetica"/>
        </w:rPr>
      </w:pPr>
      <w:r w:rsidRPr="00EE72FD">
        <w:rPr>
          <w:rStyle w:val="Hyperlink"/>
          <w:rFonts w:ascii="HelveticaNeueLT Com 45 Lt" w:hAnsi="HelveticaNeueLT Com 45 Lt" w:cs="Helvetica"/>
        </w:rPr>
        <w:t>www.ejot.de/bau</w:t>
      </w:r>
    </w:p>
    <w:p w14:paraId="2E22DE08" w14:textId="6A793A08" w:rsidR="00EF789D" w:rsidRPr="00EE72FD" w:rsidRDefault="00EF789D" w:rsidP="009B3CEE">
      <w:pPr>
        <w:suppressAutoHyphens/>
        <w:ind w:right="2977"/>
        <w:jc w:val="both"/>
        <w:rPr>
          <w:rFonts w:ascii="HelveticaNeueLT Com 45 Lt" w:hAnsi="HelveticaNeueLT Com 45 Lt" w:cs="Arial"/>
        </w:rPr>
      </w:pPr>
    </w:p>
    <w:p w14:paraId="4B1A1EDE" w14:textId="77777777" w:rsidR="00A43EA7" w:rsidRPr="003D7265" w:rsidRDefault="00A43EA7" w:rsidP="00A43EA7">
      <w:pPr>
        <w:suppressAutoHyphens/>
        <w:rPr>
          <w:rFonts w:ascii="HelveticaNeueLT Com 45 Lt" w:hAnsi="HelveticaNeueLT Com 45 Lt" w:cs="Arial"/>
        </w:rPr>
      </w:pPr>
      <w:bookmarkStart w:id="4" w:name="_Hlk45029449"/>
    </w:p>
    <w:p w14:paraId="441F1652" w14:textId="27436CE3" w:rsidR="00A43EA7" w:rsidRPr="003D7265" w:rsidRDefault="003D7265" w:rsidP="00A43EA7">
      <w:pPr>
        <w:suppressAutoHyphens/>
        <w:rPr>
          <w:rFonts w:ascii="HelveticaNeueLT Com 45 Lt" w:hAnsi="HelveticaNeueLT Com 45 Lt" w:cs="Arial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1AFFB23" wp14:editId="17424AA1">
            <wp:simplePos x="0" y="0"/>
            <wp:positionH relativeFrom="margin">
              <wp:align>left</wp:align>
            </wp:positionH>
            <wp:positionV relativeFrom="paragraph">
              <wp:posOffset>45694</wp:posOffset>
            </wp:positionV>
            <wp:extent cx="2851200" cy="2851200"/>
            <wp:effectExtent l="0" t="0" r="6350" b="6350"/>
            <wp:wrapTight wrapText="right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200" cy="28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NeueLT Com 45 Lt" w:hAnsi="HelveticaNeueLT Com 45 Lt"/>
          <w:color w:val="B31F3B"/>
        </w:rPr>
        <w:t>Bild</w:t>
      </w:r>
      <w:r w:rsidR="00A43EA7" w:rsidRPr="003D7265">
        <w:rPr>
          <w:rFonts w:ascii="HelveticaNeueLT Com 45 Lt" w:hAnsi="HelveticaNeueLT Com 45 Lt"/>
          <w:color w:val="B31F3B"/>
        </w:rPr>
        <w:t>:</w:t>
      </w:r>
    </w:p>
    <w:p w14:paraId="77A8224D" w14:textId="77777777" w:rsidR="00A43EA7" w:rsidRPr="003D7265" w:rsidRDefault="00A43EA7" w:rsidP="00A43EA7">
      <w:pPr>
        <w:suppressAutoHyphens/>
        <w:rPr>
          <w:rFonts w:ascii="HelveticaNeueLT Com 45 Lt" w:hAnsi="HelveticaNeueLT Com 45 Lt"/>
          <w:color w:val="B31F3B"/>
        </w:rPr>
      </w:pPr>
    </w:p>
    <w:p w14:paraId="0838CE00" w14:textId="3DE40A5E" w:rsidR="00A43EA7" w:rsidRPr="003D7265" w:rsidRDefault="00CE428E" w:rsidP="00A43EA7">
      <w:pPr>
        <w:suppressAutoHyphens/>
        <w:rPr>
          <w:rFonts w:ascii="HelveticaNeueLT Com 45 Lt" w:hAnsi="HelveticaNeueLT Com 45 Lt"/>
          <w:color w:val="B31F3B"/>
        </w:rPr>
      </w:pPr>
      <w:r w:rsidRPr="003D7265">
        <w:rPr>
          <w:rFonts w:ascii="HelveticaNeueLT Com 45 Lt" w:hAnsi="HelveticaNeueLT Com 45 Lt"/>
          <w:color w:val="B31F3B"/>
        </w:rPr>
        <w:t xml:space="preserve">Die ETA-zugelassene </w:t>
      </w:r>
      <w:r>
        <w:rPr>
          <w:rFonts w:ascii="HelveticaNeueLT Com 45 Lt" w:hAnsi="HelveticaNeueLT Com 45 Lt"/>
          <w:color w:val="B31F3B"/>
        </w:rPr>
        <w:t>B</w:t>
      </w:r>
      <w:r w:rsidRPr="003D7265">
        <w:rPr>
          <w:rFonts w:ascii="HelveticaNeueLT Com 45 Lt" w:hAnsi="HelveticaNeueLT Com 45 Lt"/>
          <w:color w:val="B31F3B"/>
        </w:rPr>
        <w:t>etonschraube JC2 Plus für hohe Lasten ist zusammen mit der EJOT Prüfhülse vom DIBt für die Wiederverwendbarkeit zugelassen</w:t>
      </w:r>
    </w:p>
    <w:p w14:paraId="06438A61" w14:textId="77777777" w:rsidR="00A43EA7" w:rsidRPr="003D7265" w:rsidRDefault="00A43EA7" w:rsidP="00A43EA7">
      <w:pPr>
        <w:suppressAutoHyphens/>
        <w:spacing w:line="360" w:lineRule="auto"/>
        <w:ind w:right="2977"/>
        <w:rPr>
          <w:rFonts w:ascii="HelveticaNeueLT Com 45 Lt" w:hAnsi="HelveticaNeueLT Com 45 Lt"/>
        </w:rPr>
      </w:pPr>
    </w:p>
    <w:p w14:paraId="68205D70" w14:textId="77777777" w:rsidR="00A43EA7" w:rsidRPr="003D7265" w:rsidRDefault="00A43EA7" w:rsidP="00A43EA7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3CAD865A" w14:textId="77777777" w:rsidR="00A43EA7" w:rsidRPr="003D7265" w:rsidRDefault="00A43EA7" w:rsidP="00A43EA7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6807FD6A" w14:textId="77777777" w:rsidR="00A43EA7" w:rsidRPr="003D7265" w:rsidRDefault="00A43EA7" w:rsidP="00A43EA7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1591B9BB" w14:textId="77777777" w:rsidR="00A43EA7" w:rsidRPr="003D7265" w:rsidRDefault="00A43EA7" w:rsidP="00A43EA7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128EF5D5" w14:textId="77777777" w:rsidR="00A43EA7" w:rsidRPr="003D7265" w:rsidRDefault="00A43EA7" w:rsidP="00A43EA7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11799704" w14:textId="77777777" w:rsidR="00A43EA7" w:rsidRPr="003D7265" w:rsidRDefault="00A43EA7" w:rsidP="00A43EA7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00A3357F" w14:textId="77777777" w:rsidR="00A43EA7" w:rsidRPr="003D7265" w:rsidRDefault="00A43EA7" w:rsidP="00A43EA7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1047EFBA" w14:textId="77777777" w:rsidR="00A43EA7" w:rsidRPr="003D7265" w:rsidRDefault="00A43EA7" w:rsidP="00A43EA7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32C47AF4" w14:textId="77777777" w:rsidR="00A43EA7" w:rsidRPr="003D7265" w:rsidRDefault="00A43EA7" w:rsidP="00A43EA7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36ADB374" w14:textId="77777777" w:rsidR="00A43EA7" w:rsidRPr="003D7265" w:rsidRDefault="00A43EA7" w:rsidP="00A43EA7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3993240E" w14:textId="769E1071" w:rsidR="00824B2B" w:rsidRPr="003D7265" w:rsidRDefault="00824B2B" w:rsidP="009B3CEE">
      <w:pPr>
        <w:suppressAutoHyphens/>
        <w:ind w:right="2268"/>
        <w:rPr>
          <w:rFonts w:ascii="HelveticaNeueLT Com 45 Lt" w:hAnsi="HelveticaNeueLT Com 45 Lt"/>
        </w:rPr>
      </w:pPr>
    </w:p>
    <w:p w14:paraId="6EB3074C" w14:textId="4427883F" w:rsidR="00A82CB7" w:rsidRPr="003D7265" w:rsidRDefault="00A82CB7" w:rsidP="009B3CEE">
      <w:pPr>
        <w:suppressAutoHyphens/>
        <w:ind w:right="2268"/>
        <w:rPr>
          <w:rFonts w:ascii="HelveticaNeueLT Com 45 Lt" w:hAnsi="HelveticaNeueLT Com 45 Lt" w:cs="Helvetica"/>
          <w:color w:val="B31F3B"/>
          <w:lang w:val="en-US"/>
        </w:rPr>
      </w:pPr>
      <w:proofErr w:type="spellStart"/>
      <w:r w:rsidRPr="003D7265">
        <w:rPr>
          <w:rFonts w:ascii="HelveticaNeueLT Com 45 Lt" w:hAnsi="HelveticaNeueLT Com 45 Lt" w:cs="Helvetica"/>
          <w:color w:val="B31F3B"/>
          <w:lang w:val="en-US"/>
        </w:rPr>
        <w:t>Pressekontakt</w:t>
      </w:r>
      <w:proofErr w:type="spellEnd"/>
      <w:r w:rsidRPr="003D7265">
        <w:rPr>
          <w:rFonts w:ascii="HelveticaNeueLT Com 45 Lt" w:hAnsi="HelveticaNeueLT Com 45 Lt" w:cs="Helvetica"/>
          <w:color w:val="B31F3B"/>
          <w:lang w:val="en-US"/>
        </w:rPr>
        <w:t>:</w:t>
      </w:r>
    </w:p>
    <w:p w14:paraId="652BD795" w14:textId="77777777" w:rsidR="00A82CB7" w:rsidRPr="003D7265" w:rsidRDefault="00A82CB7" w:rsidP="009B3CEE">
      <w:pPr>
        <w:suppressAutoHyphens/>
        <w:ind w:right="2268"/>
        <w:rPr>
          <w:rFonts w:ascii="HelveticaNeueLT Com 45 Lt" w:hAnsi="HelveticaNeueLT Com 45 Lt" w:cs="Helvetica"/>
          <w:color w:val="C00000"/>
          <w:lang w:val="en-US"/>
        </w:rPr>
      </w:pPr>
    </w:p>
    <w:p w14:paraId="5DFA5B66" w14:textId="2D397F7D" w:rsidR="00A82CB7" w:rsidRPr="00A43EA7" w:rsidRDefault="00A82CB7" w:rsidP="009B3CEE">
      <w:pPr>
        <w:suppressAutoHyphens/>
        <w:ind w:right="2268"/>
        <w:rPr>
          <w:rFonts w:ascii="HelveticaNeueLT Com 45 Lt" w:hAnsi="HelveticaNeueLT Com 45 Lt" w:cs="Helvetica"/>
          <w:b/>
          <w:bCs/>
          <w:lang w:val="en-US"/>
        </w:rPr>
      </w:pPr>
      <w:r w:rsidRPr="00A43EA7">
        <w:rPr>
          <w:rFonts w:ascii="HelveticaNeueLT Com 45 Lt" w:hAnsi="HelveticaNeueLT Com 45 Lt" w:cs="Helvetica"/>
          <w:b/>
          <w:bCs/>
          <w:lang w:val="en-US"/>
        </w:rPr>
        <w:t xml:space="preserve">EJOT </w:t>
      </w:r>
      <w:r w:rsidR="0032161C" w:rsidRPr="00A43EA7">
        <w:rPr>
          <w:rFonts w:ascii="HelveticaNeueLT Com 45 Lt" w:hAnsi="HelveticaNeueLT Com 45 Lt" w:cs="Helvetica"/>
          <w:b/>
          <w:bCs/>
          <w:lang w:val="en-US"/>
        </w:rPr>
        <w:t>SE &amp; Co. KG</w:t>
      </w:r>
    </w:p>
    <w:p w14:paraId="11DCA1C6" w14:textId="19B84DD8" w:rsidR="0032161C" w:rsidRPr="00A43EA7" w:rsidRDefault="0032161C" w:rsidP="009B3CEE">
      <w:pPr>
        <w:suppressAutoHyphens/>
        <w:ind w:right="2268"/>
        <w:rPr>
          <w:rFonts w:ascii="HelveticaNeueLT Com 45 Lt" w:hAnsi="HelveticaNeueLT Com 45 Lt" w:cs="Helvetica"/>
          <w:b/>
          <w:bCs/>
          <w:lang w:val="en-US"/>
        </w:rPr>
      </w:pPr>
      <w:r w:rsidRPr="00A43EA7">
        <w:rPr>
          <w:rFonts w:ascii="HelveticaNeueLT Com 45 Lt" w:hAnsi="HelveticaNeueLT Com 45 Lt" w:cs="Helvetica"/>
          <w:b/>
          <w:bCs/>
          <w:lang w:val="en-US"/>
        </w:rPr>
        <w:t>Market Unit Construction</w:t>
      </w:r>
    </w:p>
    <w:p w14:paraId="689143F3" w14:textId="77777777" w:rsidR="00A82CB7" w:rsidRPr="00A43EA7" w:rsidRDefault="00A82CB7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</w:p>
    <w:bookmarkEnd w:id="4"/>
    <w:p w14:paraId="340B59A5" w14:textId="77777777" w:rsidR="00386D24" w:rsidRPr="003D7265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3D7265">
        <w:rPr>
          <w:rFonts w:ascii="HelveticaNeueLT Com 45 Lt" w:hAnsi="HelveticaNeueLT Com 45 Lt" w:cs="Helvetica"/>
          <w:lang w:val="en-US"/>
        </w:rPr>
        <w:t xml:space="preserve">Katrin </w:t>
      </w:r>
      <w:proofErr w:type="spellStart"/>
      <w:r w:rsidRPr="003D7265">
        <w:rPr>
          <w:rFonts w:ascii="HelveticaNeueLT Com 45 Lt" w:hAnsi="HelveticaNeueLT Com 45 Lt" w:cs="Helvetica"/>
          <w:lang w:val="en-US"/>
        </w:rPr>
        <w:t>Strübe</w:t>
      </w:r>
      <w:proofErr w:type="spellEnd"/>
    </w:p>
    <w:p w14:paraId="327AE4F6" w14:textId="77777777" w:rsidR="00386D24" w:rsidRPr="003D7265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3D7265">
        <w:rPr>
          <w:rFonts w:ascii="HelveticaNeueLT Com 45 Lt" w:hAnsi="HelveticaNeueLT Com 45 Lt" w:cs="Helvetica"/>
          <w:lang w:val="en-US"/>
        </w:rPr>
        <w:t>Content Marketing Manager</w:t>
      </w:r>
    </w:p>
    <w:p w14:paraId="2FAE78ED" w14:textId="77777777" w:rsidR="00386D24" w:rsidRPr="003D7265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3D7265">
        <w:rPr>
          <w:rFonts w:ascii="HelveticaNeueLT Com 45 Lt" w:hAnsi="HelveticaNeueLT Com 45 Lt" w:cs="Helvetica"/>
          <w:lang w:val="en-US"/>
        </w:rPr>
        <w:t>In der Stockwiese 35</w:t>
      </w:r>
    </w:p>
    <w:p w14:paraId="5361E17B" w14:textId="77777777" w:rsidR="00386D24" w:rsidRPr="003D7265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3D7265">
        <w:rPr>
          <w:rFonts w:ascii="HelveticaNeueLT Com 45 Lt" w:hAnsi="HelveticaNeueLT Com 45 Lt" w:cs="Helvetica"/>
          <w:lang w:val="en-US"/>
        </w:rPr>
        <w:t>57334 Bad Laasphe</w:t>
      </w:r>
    </w:p>
    <w:p w14:paraId="6D140D2A" w14:textId="77777777" w:rsidR="00386D24" w:rsidRPr="003D7265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</w:p>
    <w:p w14:paraId="3549EA29" w14:textId="1EFA4C1F" w:rsidR="00386D24" w:rsidRPr="003D7265" w:rsidRDefault="001F27C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3D7265">
        <w:rPr>
          <w:rFonts w:ascii="HelveticaNeueLT Com 45 Lt" w:hAnsi="HelveticaNeueLT Com 45 Lt" w:cs="Helvetica"/>
          <w:lang w:val="en-US"/>
        </w:rPr>
        <w:t>ks</w:t>
      </w:r>
      <w:r w:rsidR="00386D24" w:rsidRPr="003D7265">
        <w:rPr>
          <w:rFonts w:ascii="HelveticaNeueLT Com 45 Lt" w:hAnsi="HelveticaNeueLT Com 45 Lt" w:cs="Helvetica"/>
          <w:lang w:val="en-US"/>
        </w:rPr>
        <w:t>truebe@ejot.com</w:t>
      </w:r>
    </w:p>
    <w:p w14:paraId="6FA901EE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EE72FD">
        <w:rPr>
          <w:rFonts w:ascii="HelveticaNeueLT Com 45 Lt" w:hAnsi="HelveticaNeueLT Com 45 Lt" w:cs="Helvetica"/>
          <w:lang w:val="en-US"/>
        </w:rPr>
        <w:t>T +49 2752 908-7992</w:t>
      </w:r>
    </w:p>
    <w:p w14:paraId="3685B2B9" w14:textId="0470C78D" w:rsidR="00A82CB7" w:rsidRPr="00FD0434" w:rsidRDefault="00386D24" w:rsidP="009B3CEE">
      <w:pPr>
        <w:suppressAutoHyphens/>
        <w:spacing w:line="360" w:lineRule="auto"/>
        <w:ind w:right="2268"/>
        <w:jc w:val="both"/>
        <w:rPr>
          <w:rFonts w:ascii="HelveticaNeueLT Com 45 Lt" w:hAnsi="HelveticaNeueLT Com 45 Lt" w:cs="Helvetica"/>
          <w:iCs/>
        </w:rPr>
      </w:pPr>
      <w:r w:rsidRPr="00EE72FD">
        <w:rPr>
          <w:rFonts w:ascii="HelveticaNeueLT Com 45 Lt" w:hAnsi="HelveticaNeueLT Com 45 Lt" w:cs="Helvetica"/>
        </w:rPr>
        <w:t>www.ejot.de/bau</w:t>
      </w:r>
    </w:p>
    <w:sectPr w:rsidR="00A82CB7" w:rsidRPr="00FD0434" w:rsidSect="00E71CFE">
      <w:headerReference w:type="default" r:id="rId9"/>
      <w:footerReference w:type="default" r:id="rId10"/>
      <w:type w:val="continuous"/>
      <w:pgSz w:w="11907" w:h="16840" w:code="9"/>
      <w:pgMar w:top="2410" w:right="708" w:bottom="1531" w:left="1134" w:header="1506" w:footer="709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F5698" w14:textId="77777777" w:rsidR="00242B48" w:rsidRDefault="00242B48">
      <w:r>
        <w:separator/>
      </w:r>
    </w:p>
  </w:endnote>
  <w:endnote w:type="continuationSeparator" w:id="0">
    <w:p w14:paraId="000ABD4B" w14:textId="77777777" w:rsidR="00242B48" w:rsidRDefault="00242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NeueLT Com 45 Lt">
    <w:altName w:val="Arial"/>
    <w:panose1 w:val="020B0403020202020204"/>
    <w:charset w:val="00"/>
    <w:family w:val="swiss"/>
    <w:pitch w:val="variable"/>
    <w:sig w:usb0="800000AF" w:usb1="10002042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ypewritCyr">
    <w:altName w:val="Calibri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Com 93 BlkEx">
    <w:altName w:val="Arial"/>
    <w:panose1 w:val="020B0A05040502020204"/>
    <w:charset w:val="00"/>
    <w:family w:val="swiss"/>
    <w:pitch w:val="variable"/>
    <w:sig w:usb0="800000AF" w:usb1="5000204A" w:usb2="00000000" w:usb3="00000000" w:csb0="0000009B" w:csb1="00000000"/>
  </w:font>
  <w:font w:name="72">
    <w:panose1 w:val="020B0503030000000003"/>
    <w:charset w:val="00"/>
    <w:family w:val="swiss"/>
    <w:pitch w:val="variable"/>
    <w:sig w:usb0="A00002EF" w:usb1="5000205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93435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8"/>
      </w:rPr>
    </w:pPr>
    <w:r w:rsidRPr="00C679D1">
      <w:rPr>
        <w:rFonts w:ascii="HelveticaNeueLT Com 45 Lt" w:hAnsi="HelveticaNeueLT Com 45 Lt" w:cs="Arial"/>
        <w:sz w:val="18"/>
      </w:rPr>
      <w:tab/>
      <w:t xml:space="preserve">Seite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PAGE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  <w:r w:rsidRPr="00C679D1">
      <w:rPr>
        <w:rFonts w:ascii="HelveticaNeueLT Com 45 Lt" w:hAnsi="HelveticaNeueLT Com 45 Lt" w:cs="Arial"/>
        <w:sz w:val="18"/>
      </w:rPr>
      <w:t xml:space="preserve"> von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NUMPAGES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</w:p>
  <w:p w14:paraId="2674935F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C01EB" w14:textId="77777777" w:rsidR="00242B48" w:rsidRDefault="00242B48">
      <w:r>
        <w:separator/>
      </w:r>
    </w:p>
  </w:footnote>
  <w:footnote w:type="continuationSeparator" w:id="0">
    <w:p w14:paraId="5751DA00" w14:textId="77777777" w:rsidR="00242B48" w:rsidRDefault="00242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A4E0" w14:textId="77777777" w:rsidR="00E71CFE" w:rsidRPr="00E71CFE" w:rsidRDefault="00E71CFE">
    <w:pPr>
      <w:tabs>
        <w:tab w:val="left" w:pos="2977"/>
        <w:tab w:val="left" w:pos="3686"/>
      </w:tabs>
      <w:ind w:right="-994"/>
      <w:rPr>
        <w:rFonts w:ascii="HelveticaNeueLT Com 93 BlkEx" w:hAnsi="HelveticaNeueLT Com 93 BlkEx"/>
        <w:b/>
        <w:sz w:val="18"/>
      </w:rPr>
    </w:pP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BBB7C0B" wp14:editId="71E8305C">
              <wp:simplePos x="0" y="0"/>
              <wp:positionH relativeFrom="margin">
                <wp:align>left</wp:align>
              </wp:positionH>
              <wp:positionV relativeFrom="page">
                <wp:posOffset>750582</wp:posOffset>
              </wp:positionV>
              <wp:extent cx="2706624" cy="278192"/>
              <wp:effectExtent l="0" t="0" r="17780" b="762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6624" cy="27819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723DD9" w14:textId="77777777" w:rsidR="00442E50" w:rsidRPr="008E6C17" w:rsidRDefault="00442E50" w:rsidP="00442E50">
                          <w:pPr>
                            <w:pStyle w:val="Kommentartext"/>
                            <w:tabs>
                              <w:tab w:val="left" w:pos="5103"/>
                              <w:tab w:val="left" w:pos="5727"/>
                            </w:tabs>
                            <w:spacing w:line="220" w:lineRule="exact"/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</w:pPr>
                          <w:r w:rsidRPr="008E6C17"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  <w:t>EJOT SE &amp; Co. KG – Market U</w:t>
                          </w:r>
                          <w:r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  <w:t>nit Construction</w:t>
                          </w:r>
                        </w:p>
                        <w:p w14:paraId="31246143" w14:textId="498B5615" w:rsidR="00E71CFE" w:rsidRPr="00442E50" w:rsidRDefault="00E71CFE" w:rsidP="00E71CFE">
                          <w:pPr>
                            <w:pStyle w:val="Kommentartext"/>
                            <w:tabs>
                              <w:tab w:val="left" w:pos="5103"/>
                              <w:tab w:val="left" w:pos="5727"/>
                            </w:tabs>
                            <w:spacing w:line="220" w:lineRule="exact"/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BB7C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59.1pt;width:213.1pt;height:21.9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" o:allowincell="f" filled="f" stroked="f">
              <v:textbox inset="0,0,0,0">
                <w:txbxContent>
                  <w:p w14:paraId="01723DD9" w14:textId="77777777" w:rsidR="00442E50" w:rsidRPr="008E6C17" w:rsidRDefault="00442E50" w:rsidP="00442E50">
                    <w:pPr>
                      <w:pStyle w:val="Kommentartext"/>
                      <w:tabs>
                        <w:tab w:val="left" w:pos="5103"/>
                        <w:tab w:val="left" w:pos="5727"/>
                      </w:tabs>
                      <w:spacing w:line="220" w:lineRule="exact"/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</w:pPr>
                    <w:r w:rsidRPr="008E6C17"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  <w:t>EJOT SE &amp; Co. KG – Market U</w:t>
                    </w:r>
                    <w:r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  <w:t>nit Construction</w:t>
                    </w:r>
                  </w:p>
                  <w:p w14:paraId="31246143" w14:textId="498B5615" w:rsidR="00E71CFE" w:rsidRPr="00442E50" w:rsidRDefault="00E71CFE" w:rsidP="00E71CFE">
                    <w:pPr>
                      <w:pStyle w:val="Kommentartext"/>
                      <w:tabs>
                        <w:tab w:val="left" w:pos="5103"/>
                        <w:tab w:val="left" w:pos="5727"/>
                      </w:tabs>
                      <w:spacing w:line="220" w:lineRule="exact"/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Pr="00E71CFE">
      <w:rPr>
        <w:rFonts w:ascii="HelveticaNeueLT Com 93 BlkEx" w:hAnsi="HelveticaNeueLT Com 93 BlkEx"/>
        <w:noProof/>
      </w:rPr>
      <w:drawing>
        <wp:anchor distT="0" distB="0" distL="114300" distR="114300" simplePos="0" relativeHeight="251659264" behindDoc="1" locked="0" layoutInCell="1" allowOverlap="1" wp14:anchorId="1E7AFAEB" wp14:editId="6EF8C84F">
          <wp:simplePos x="0" y="0"/>
          <wp:positionH relativeFrom="margin">
            <wp:posOffset>4772660</wp:posOffset>
          </wp:positionH>
          <wp:positionV relativeFrom="margin">
            <wp:posOffset>-1116330</wp:posOffset>
          </wp:positionV>
          <wp:extent cx="1619250" cy="457200"/>
          <wp:effectExtent l="0" t="0" r="0" b="0"/>
          <wp:wrapSquare wrapText="bothSides"/>
          <wp:docPr id="243" name="Bild 15" descr="Logo Word Vorl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Word Vorlage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9296EB7" wp14:editId="2589519A">
              <wp:simplePos x="0" y="0"/>
              <wp:positionH relativeFrom="page">
                <wp:posOffset>5220970</wp:posOffset>
              </wp:positionH>
              <wp:positionV relativeFrom="page">
                <wp:posOffset>845820</wp:posOffset>
              </wp:positionV>
              <wp:extent cx="2214245" cy="18288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424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E34781" w14:textId="77777777" w:rsidR="00E71CFE" w:rsidRDefault="00E71CFE">
                          <w:pPr>
                            <w:rPr>
                              <w:rFonts w:ascii="Arial" w:hAnsi="Arial"/>
                              <w:b/>
                              <w:spacing w:val="-10"/>
                              <w:sz w:val="28"/>
                            </w:rPr>
                          </w:pPr>
                        </w:p>
                        <w:p w14:paraId="613ADE0D" w14:textId="77777777" w:rsidR="00E71CFE" w:rsidRDefault="00E71CF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96EB7" id="_x0000_s1028" type="#_x0000_t202" style="position:absolute;margin-left:411.1pt;margin-top:66.6pt;width:174.35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" o:allowincell="f" filled="f" stroked="f">
              <v:textbox inset="0,0,0,0">
                <w:txbxContent>
                  <w:p w14:paraId="23E34781" w14:textId="77777777" w:rsidR="00E71CFE" w:rsidRDefault="00E71CFE">
                    <w:pPr>
                      <w:rPr>
                        <w:rFonts w:ascii="Arial" w:hAnsi="Arial"/>
                        <w:b/>
                        <w:spacing w:val="-10"/>
                        <w:sz w:val="28"/>
                      </w:rPr>
                    </w:pPr>
                  </w:p>
                  <w:p w14:paraId="613ADE0D" w14:textId="77777777" w:rsidR="00E71CFE" w:rsidRDefault="00E71CFE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40329"/>
    <w:multiLevelType w:val="hybridMultilevel"/>
    <w:tmpl w:val="F8A0C02A"/>
    <w:lvl w:ilvl="0" w:tplc="01F20D22">
      <w:start w:val="1"/>
      <w:numFmt w:val="bullet"/>
      <w:lvlText w:val="-"/>
      <w:lvlJc w:val="left"/>
      <w:pPr>
        <w:ind w:left="360" w:hanging="360"/>
      </w:pPr>
      <w:rPr>
        <w:rFonts w:ascii="HelveticaNeueLT Com 45 Lt" w:hAnsi="HelveticaNeueLT Com 45 Lt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716A2"/>
    <w:multiLevelType w:val="hybridMultilevel"/>
    <w:tmpl w:val="95C8BAE0"/>
    <w:lvl w:ilvl="0" w:tplc="96EA20E6">
      <w:numFmt w:val="bullet"/>
      <w:lvlText w:val="-"/>
      <w:lvlJc w:val="left"/>
      <w:pPr>
        <w:ind w:left="720" w:hanging="360"/>
      </w:pPr>
      <w:rPr>
        <w:rFonts w:ascii="HelveticaNeueLT Com 45 Lt" w:eastAsia="Times New Roman" w:hAnsi="HelveticaNeueLT Com 45 L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CFE"/>
    <w:rsid w:val="00003519"/>
    <w:rsid w:val="00005312"/>
    <w:rsid w:val="000064FC"/>
    <w:rsid w:val="0001010F"/>
    <w:rsid w:val="00014452"/>
    <w:rsid w:val="0001791C"/>
    <w:rsid w:val="0003795A"/>
    <w:rsid w:val="00053774"/>
    <w:rsid w:val="000855D1"/>
    <w:rsid w:val="000A6F0D"/>
    <w:rsid w:val="000B20F6"/>
    <w:rsid w:val="000B263C"/>
    <w:rsid w:val="000B7C66"/>
    <w:rsid w:val="000E37E0"/>
    <w:rsid w:val="00101050"/>
    <w:rsid w:val="00120EDD"/>
    <w:rsid w:val="001447A7"/>
    <w:rsid w:val="00144B67"/>
    <w:rsid w:val="00165094"/>
    <w:rsid w:val="00167AA0"/>
    <w:rsid w:val="00170FD0"/>
    <w:rsid w:val="00173C15"/>
    <w:rsid w:val="00180C5D"/>
    <w:rsid w:val="00191D10"/>
    <w:rsid w:val="001A0301"/>
    <w:rsid w:val="001A1747"/>
    <w:rsid w:val="001A6529"/>
    <w:rsid w:val="001B031F"/>
    <w:rsid w:val="001B3659"/>
    <w:rsid w:val="001B3DE8"/>
    <w:rsid w:val="001C0564"/>
    <w:rsid w:val="001C47BA"/>
    <w:rsid w:val="001F27C4"/>
    <w:rsid w:val="0020124B"/>
    <w:rsid w:val="0020254F"/>
    <w:rsid w:val="002137D9"/>
    <w:rsid w:val="002152A4"/>
    <w:rsid w:val="00235D38"/>
    <w:rsid w:val="0023643C"/>
    <w:rsid w:val="00240023"/>
    <w:rsid w:val="00242B48"/>
    <w:rsid w:val="0024632F"/>
    <w:rsid w:val="00257566"/>
    <w:rsid w:val="002819FB"/>
    <w:rsid w:val="0029281A"/>
    <w:rsid w:val="002A1634"/>
    <w:rsid w:val="002B7D16"/>
    <w:rsid w:val="002C1B39"/>
    <w:rsid w:val="002D7AE3"/>
    <w:rsid w:val="002E29E2"/>
    <w:rsid w:val="002E6186"/>
    <w:rsid w:val="003046C2"/>
    <w:rsid w:val="0030640D"/>
    <w:rsid w:val="00313542"/>
    <w:rsid w:val="0032161C"/>
    <w:rsid w:val="0032256D"/>
    <w:rsid w:val="00351744"/>
    <w:rsid w:val="00356299"/>
    <w:rsid w:val="00367374"/>
    <w:rsid w:val="003702A8"/>
    <w:rsid w:val="003717E5"/>
    <w:rsid w:val="00373A89"/>
    <w:rsid w:val="00377664"/>
    <w:rsid w:val="00386D24"/>
    <w:rsid w:val="0039069C"/>
    <w:rsid w:val="003C1A34"/>
    <w:rsid w:val="003D7265"/>
    <w:rsid w:val="003F0630"/>
    <w:rsid w:val="00405E6D"/>
    <w:rsid w:val="00420F79"/>
    <w:rsid w:val="004364A9"/>
    <w:rsid w:val="00440D40"/>
    <w:rsid w:val="00442E50"/>
    <w:rsid w:val="00452A7C"/>
    <w:rsid w:val="00490255"/>
    <w:rsid w:val="004A187D"/>
    <w:rsid w:val="00517CAA"/>
    <w:rsid w:val="00520475"/>
    <w:rsid w:val="00520A18"/>
    <w:rsid w:val="00574C95"/>
    <w:rsid w:val="00582B7B"/>
    <w:rsid w:val="00586D74"/>
    <w:rsid w:val="00596EC6"/>
    <w:rsid w:val="005A7BB3"/>
    <w:rsid w:val="005B1851"/>
    <w:rsid w:val="005B2D76"/>
    <w:rsid w:val="005D1D0D"/>
    <w:rsid w:val="005E13AA"/>
    <w:rsid w:val="005F5626"/>
    <w:rsid w:val="0060031B"/>
    <w:rsid w:val="00625949"/>
    <w:rsid w:val="00630EAD"/>
    <w:rsid w:val="00652CBE"/>
    <w:rsid w:val="006555BD"/>
    <w:rsid w:val="006563D1"/>
    <w:rsid w:val="0065747A"/>
    <w:rsid w:val="00676F15"/>
    <w:rsid w:val="00691434"/>
    <w:rsid w:val="00691DB6"/>
    <w:rsid w:val="0069353C"/>
    <w:rsid w:val="006A4692"/>
    <w:rsid w:val="006B6BAA"/>
    <w:rsid w:val="006D7476"/>
    <w:rsid w:val="006F1E74"/>
    <w:rsid w:val="006F3085"/>
    <w:rsid w:val="00715710"/>
    <w:rsid w:val="007224A1"/>
    <w:rsid w:val="007379BF"/>
    <w:rsid w:val="00745E52"/>
    <w:rsid w:val="0077103B"/>
    <w:rsid w:val="00771BFA"/>
    <w:rsid w:val="007878D8"/>
    <w:rsid w:val="007B113A"/>
    <w:rsid w:val="007B3664"/>
    <w:rsid w:val="007B4089"/>
    <w:rsid w:val="007C09F3"/>
    <w:rsid w:val="007F44E3"/>
    <w:rsid w:val="007F7DDA"/>
    <w:rsid w:val="00813791"/>
    <w:rsid w:val="008151CF"/>
    <w:rsid w:val="008154BB"/>
    <w:rsid w:val="00824B2B"/>
    <w:rsid w:val="00845460"/>
    <w:rsid w:val="008464A7"/>
    <w:rsid w:val="008553B1"/>
    <w:rsid w:val="00873589"/>
    <w:rsid w:val="00881000"/>
    <w:rsid w:val="008B0936"/>
    <w:rsid w:val="008F2B6A"/>
    <w:rsid w:val="008F5132"/>
    <w:rsid w:val="0093759C"/>
    <w:rsid w:val="00940F2C"/>
    <w:rsid w:val="00950B7C"/>
    <w:rsid w:val="00963273"/>
    <w:rsid w:val="00965FF4"/>
    <w:rsid w:val="00983A1F"/>
    <w:rsid w:val="00984902"/>
    <w:rsid w:val="00986FB2"/>
    <w:rsid w:val="009920E7"/>
    <w:rsid w:val="009A6F68"/>
    <w:rsid w:val="009B3650"/>
    <w:rsid w:val="009B3CEE"/>
    <w:rsid w:val="009B6061"/>
    <w:rsid w:val="009C0DA9"/>
    <w:rsid w:val="00A05E95"/>
    <w:rsid w:val="00A0756E"/>
    <w:rsid w:val="00A16597"/>
    <w:rsid w:val="00A2376E"/>
    <w:rsid w:val="00A30DB0"/>
    <w:rsid w:val="00A33F52"/>
    <w:rsid w:val="00A3466A"/>
    <w:rsid w:val="00A36A68"/>
    <w:rsid w:val="00A42A03"/>
    <w:rsid w:val="00A43EA7"/>
    <w:rsid w:val="00A62C39"/>
    <w:rsid w:val="00A634AE"/>
    <w:rsid w:val="00A66D2F"/>
    <w:rsid w:val="00A82CB7"/>
    <w:rsid w:val="00AB59BA"/>
    <w:rsid w:val="00AC4EAD"/>
    <w:rsid w:val="00AE2B48"/>
    <w:rsid w:val="00AE4453"/>
    <w:rsid w:val="00AF3217"/>
    <w:rsid w:val="00B114D3"/>
    <w:rsid w:val="00B17403"/>
    <w:rsid w:val="00B44536"/>
    <w:rsid w:val="00B84BD8"/>
    <w:rsid w:val="00B878E4"/>
    <w:rsid w:val="00BA55F5"/>
    <w:rsid w:val="00BB3A85"/>
    <w:rsid w:val="00BE40E2"/>
    <w:rsid w:val="00C10D24"/>
    <w:rsid w:val="00C15E89"/>
    <w:rsid w:val="00C50FB7"/>
    <w:rsid w:val="00C5508F"/>
    <w:rsid w:val="00C679D1"/>
    <w:rsid w:val="00C704F0"/>
    <w:rsid w:val="00C7160D"/>
    <w:rsid w:val="00C85181"/>
    <w:rsid w:val="00CA5F5F"/>
    <w:rsid w:val="00CB1235"/>
    <w:rsid w:val="00CB741A"/>
    <w:rsid w:val="00CC2E94"/>
    <w:rsid w:val="00CC4EBA"/>
    <w:rsid w:val="00CE428E"/>
    <w:rsid w:val="00CF25A5"/>
    <w:rsid w:val="00CF41F5"/>
    <w:rsid w:val="00CF7EF7"/>
    <w:rsid w:val="00D07E1C"/>
    <w:rsid w:val="00D2567D"/>
    <w:rsid w:val="00D31E63"/>
    <w:rsid w:val="00D52DAD"/>
    <w:rsid w:val="00D819EA"/>
    <w:rsid w:val="00D873FD"/>
    <w:rsid w:val="00DB239F"/>
    <w:rsid w:val="00DC10DA"/>
    <w:rsid w:val="00DC19E6"/>
    <w:rsid w:val="00DC36C8"/>
    <w:rsid w:val="00DC7682"/>
    <w:rsid w:val="00DD6747"/>
    <w:rsid w:val="00DF1A0F"/>
    <w:rsid w:val="00DF33DF"/>
    <w:rsid w:val="00DF3FBE"/>
    <w:rsid w:val="00E00793"/>
    <w:rsid w:val="00E203A0"/>
    <w:rsid w:val="00E2224B"/>
    <w:rsid w:val="00E24638"/>
    <w:rsid w:val="00E25586"/>
    <w:rsid w:val="00E35630"/>
    <w:rsid w:val="00E512DE"/>
    <w:rsid w:val="00E5445C"/>
    <w:rsid w:val="00E6407F"/>
    <w:rsid w:val="00E67BCB"/>
    <w:rsid w:val="00E71CFE"/>
    <w:rsid w:val="00E94849"/>
    <w:rsid w:val="00EB0997"/>
    <w:rsid w:val="00EC3248"/>
    <w:rsid w:val="00ED0F83"/>
    <w:rsid w:val="00EE72FD"/>
    <w:rsid w:val="00EF4D12"/>
    <w:rsid w:val="00EF789D"/>
    <w:rsid w:val="00F07C1F"/>
    <w:rsid w:val="00F20341"/>
    <w:rsid w:val="00F27E78"/>
    <w:rsid w:val="00F33B39"/>
    <w:rsid w:val="00F534A6"/>
    <w:rsid w:val="00F8517D"/>
    <w:rsid w:val="00F91D1D"/>
    <w:rsid w:val="00F92E3E"/>
    <w:rsid w:val="00F9504F"/>
    <w:rsid w:val="00F95FAA"/>
    <w:rsid w:val="00FA3E0D"/>
    <w:rsid w:val="00FA4BB5"/>
    <w:rsid w:val="00FC7BAC"/>
    <w:rsid w:val="00FD014C"/>
    <w:rsid w:val="00FD0434"/>
    <w:rsid w:val="00FE24B7"/>
    <w:rsid w:val="00FE2BA3"/>
    <w:rsid w:val="00FE6BD4"/>
    <w:rsid w:val="00FF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E9B277E"/>
  <w15:docId w15:val="{A87446C4-3BBE-4A21-B5B0-706352C61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410"/>
        <w:tab w:val="right" w:pos="10490"/>
      </w:tabs>
      <w:ind w:right="454"/>
      <w:outlineLvl w:val="1"/>
    </w:pPr>
    <w:rPr>
      <w:rFonts w:ascii="Arial" w:hAnsi="Arial"/>
      <w:sz w:val="14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pPr>
      <w:tabs>
        <w:tab w:val="left" w:pos="709"/>
      </w:tabs>
    </w:pPr>
    <w:rPr>
      <w:rFonts w:ascii="Arial" w:hAnsi="Arial"/>
      <w:sz w:val="22"/>
    </w:rPr>
  </w:style>
  <w:style w:type="paragraph" w:styleId="Kommentartext">
    <w:name w:val="annotation text"/>
    <w:basedOn w:val="Standard"/>
    <w:link w:val="KommentartextZchn"/>
    <w:semiHidden/>
    <w:rPr>
      <w:rFonts w:ascii="TypewritCyr" w:hAnsi="TypewritCyr"/>
    </w:rPr>
  </w:style>
  <w:style w:type="character" w:styleId="Hyperlink">
    <w:name w:val="Hyperlink"/>
    <w:rsid w:val="00A82CB7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DF1A0F"/>
    <w:rPr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55F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55F5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A7BB3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F7DDA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F7DDA"/>
    <w:rPr>
      <w:rFonts w:ascii="Times New Roman" w:hAnsi="Times New Roman"/>
      <w:b/>
      <w:bCs/>
    </w:rPr>
  </w:style>
  <w:style w:type="character" w:customStyle="1" w:styleId="KommentartextZchn">
    <w:name w:val="Kommentartext Zchn"/>
    <w:basedOn w:val="Absatz-Standardschriftart"/>
    <w:link w:val="Kommentartext"/>
    <w:semiHidden/>
    <w:rsid w:val="007F7DDA"/>
    <w:rPr>
      <w:rFonts w:ascii="TypewritCyr" w:hAnsi="TypewritCyr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F7DDA"/>
    <w:rPr>
      <w:rFonts w:ascii="TypewritCyr" w:hAnsi="TypewritCyr"/>
      <w:b/>
      <w:bCs/>
    </w:rPr>
  </w:style>
  <w:style w:type="paragraph" w:styleId="Listenabsatz">
    <w:name w:val="List Paragraph"/>
    <w:basedOn w:val="Standard"/>
    <w:uiPriority w:val="34"/>
    <w:qFormat/>
    <w:rsid w:val="00246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Word\EJOT-Vorlagen.dotm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1B15B-DF91-4F09-9CFD-740050E5B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EJOT-Vorlagen.dotm</Template>
  <TotalTime>0</TotalTime>
  <Pages>2</Pages>
  <Words>322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EJOT Pressemitteilung</vt:lpstr>
    </vt:vector>
  </TitlesOfParts>
  <Company>EJOT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EJOT Pressemitteilung</dc:title>
  <dc:subject>Vorlage</dc:subject>
  <dc:creator>Moeldner, Matthias</dc:creator>
  <cp:keywords/>
  <cp:lastModifiedBy>Struebe, Katrin</cp:lastModifiedBy>
  <cp:revision>2</cp:revision>
  <cp:lastPrinted>2020-11-09T13:56:00Z</cp:lastPrinted>
  <dcterms:created xsi:type="dcterms:W3CDTF">2022-04-20T12:23:00Z</dcterms:created>
  <dcterms:modified xsi:type="dcterms:W3CDTF">2022-04-20T12:23:00Z</dcterms:modified>
</cp:coreProperties>
</file>