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8B07" w14:textId="77777777" w:rsidR="00452A7C" w:rsidRPr="00D862A9" w:rsidRDefault="00A82CB7" w:rsidP="00023ADA">
      <w:pPr>
        <w:suppressAutoHyphens/>
        <w:rPr>
          <w:rFonts w:ascii="HelveticaNeueLT Com 45 Lt" w:hAnsi="HelveticaNeueLT Com 45 Lt" w:cs="Arial"/>
          <w:color w:val="000000" w:themeColor="text1"/>
          <w:sz w:val="32"/>
          <w:szCs w:val="32"/>
          <w:lang w:val="en-US"/>
        </w:rPr>
      </w:pPr>
      <w:r>
        <w:rPr>
          <w:noProof/>
        </w:rPr>
        <mc:AlternateContent>
          <mc:Choice Requires="wps">
            <w:drawing>
              <wp:anchor distT="45720" distB="45720" distL="114300" distR="114300" simplePos="0" relativeHeight="251659264" behindDoc="0" locked="0" layoutInCell="1" allowOverlap="1" wp14:anchorId="42262811" wp14:editId="4CDBEB3E">
                <wp:simplePos x="0" y="0"/>
                <wp:positionH relativeFrom="margin">
                  <wp:posOffset>4718809</wp:posOffset>
                </wp:positionH>
                <wp:positionV relativeFrom="paragraph">
                  <wp:posOffset>620</wp:posOffset>
                </wp:positionV>
                <wp:extent cx="1650365" cy="2154868"/>
                <wp:effectExtent l="0" t="0" r="698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2154868"/>
                        </a:xfrm>
                        <a:prstGeom prst="rect">
                          <a:avLst/>
                        </a:prstGeom>
                        <a:solidFill>
                          <a:srgbClr val="FFFFFF"/>
                        </a:solidFill>
                        <a:ln w="9525">
                          <a:noFill/>
                          <a:miter lim="800000"/>
                          <a:headEnd/>
                          <a:tailEnd/>
                        </a:ln>
                      </wps:spPr>
                      <wps:txbx>
                        <w:txbxContent>
                          <w:p w14:paraId="200C42BC" w14:textId="77777777" w:rsidR="00F92E3E" w:rsidRPr="00D862A9" w:rsidRDefault="00F92E3E">
                            <w:pPr>
                              <w:rPr>
                                <w:rFonts w:ascii="HelveticaNeueLT Com 45 Lt" w:hAnsi="HelveticaNeueLT Com 45 Lt"/>
                                <w:color w:val="B31F3B"/>
                                <w:lang w:val="en-US"/>
                              </w:rPr>
                            </w:pPr>
                            <w:bookmarkStart w:id="0" w:name="_Hlk60727213"/>
                            <w:bookmarkEnd w:id="0"/>
                            <w:r w:rsidRPr="00D862A9">
                              <w:rPr>
                                <w:rFonts w:ascii="HelveticaNeueLT Com 45 Lt" w:hAnsi="HelveticaNeueLT Com 45 Lt"/>
                                <w:color w:val="B31F3B"/>
                                <w:lang w:val="en-US"/>
                              </w:rPr>
                              <w:t xml:space="preserve">Bad </w:t>
                            </w:r>
                            <w:proofErr w:type="spellStart"/>
                            <w:r w:rsidRPr="00D862A9">
                              <w:rPr>
                                <w:rFonts w:ascii="HelveticaNeueLT Com 45 Lt" w:hAnsi="HelveticaNeueLT Com 45 Lt"/>
                                <w:color w:val="B31F3B"/>
                                <w:lang w:val="en-US"/>
                              </w:rPr>
                              <w:t>Laasphe</w:t>
                            </w:r>
                            <w:proofErr w:type="spellEnd"/>
                            <w:r w:rsidRPr="00D862A9">
                              <w:rPr>
                                <w:rFonts w:ascii="HelveticaNeueLT Com 45 Lt" w:hAnsi="HelveticaNeueLT Com 45 Lt"/>
                                <w:color w:val="B31F3B"/>
                                <w:lang w:val="en-US"/>
                              </w:rPr>
                              <w:t>,</w:t>
                            </w:r>
                          </w:p>
                          <w:p w14:paraId="1168EC35" w14:textId="6CAFA532" w:rsidR="00F92E3E" w:rsidRPr="00D862A9" w:rsidRDefault="00081F29">
                            <w:pPr>
                              <w:rPr>
                                <w:rFonts w:ascii="HelveticaNeueLT Com 45 Lt" w:hAnsi="HelveticaNeueLT Com 45 Lt"/>
                                <w:color w:val="B31F3B"/>
                                <w:lang w:val="en-US"/>
                              </w:rPr>
                            </w:pPr>
                            <w:r>
                              <w:rPr>
                                <w:rFonts w:ascii="HelveticaNeueLT Com 45 Lt" w:hAnsi="HelveticaNeueLT Com 45 Lt"/>
                                <w:color w:val="B31F3B"/>
                                <w:lang w:val="en-US"/>
                              </w:rPr>
                              <w:t>22</w:t>
                            </w:r>
                            <w:r w:rsidR="001A14B5" w:rsidRPr="00D862A9">
                              <w:rPr>
                                <w:rFonts w:ascii="HelveticaNeueLT Com 45 Lt" w:hAnsi="HelveticaNeueLT Com 45 Lt"/>
                                <w:color w:val="B31F3B"/>
                                <w:lang w:val="en-US"/>
                              </w:rPr>
                              <w:t>.</w:t>
                            </w:r>
                            <w:r w:rsidR="00FF2634">
                              <w:rPr>
                                <w:rFonts w:ascii="HelveticaNeueLT Com 45 Lt" w:hAnsi="HelveticaNeueLT Com 45 Lt"/>
                                <w:color w:val="B31F3B"/>
                                <w:lang w:val="en-US"/>
                              </w:rPr>
                              <w:t>0</w:t>
                            </w:r>
                            <w:r>
                              <w:rPr>
                                <w:rFonts w:ascii="HelveticaNeueLT Com 45 Lt" w:hAnsi="HelveticaNeueLT Com 45 Lt"/>
                                <w:color w:val="B31F3B"/>
                                <w:lang w:val="en-US"/>
                              </w:rPr>
                              <w:t>4</w:t>
                            </w:r>
                            <w:r w:rsidR="001A14B5" w:rsidRPr="00D862A9">
                              <w:rPr>
                                <w:rFonts w:ascii="HelveticaNeueLT Com 45 Lt" w:hAnsi="HelveticaNeueLT Com 45 Lt"/>
                                <w:color w:val="B31F3B"/>
                                <w:lang w:val="en-US"/>
                              </w:rPr>
                              <w:t>.202</w:t>
                            </w:r>
                            <w:r w:rsidR="00FF2634">
                              <w:rPr>
                                <w:rFonts w:ascii="HelveticaNeueLT Com 45 Lt" w:hAnsi="HelveticaNeueLT Com 45 Lt"/>
                                <w:color w:val="B31F3B"/>
                                <w:lang w:val="en-US"/>
                              </w:rPr>
                              <w:t>2</w:t>
                            </w:r>
                          </w:p>
                          <w:p w14:paraId="013A72CB" w14:textId="77777777" w:rsidR="00F92E3E" w:rsidRPr="00D862A9" w:rsidRDefault="00F92E3E">
                            <w:pPr>
                              <w:rPr>
                                <w:rFonts w:ascii="HelveticaNeueLT Com 45 Lt" w:hAnsi="HelveticaNeueLT Com 45 Lt"/>
                                <w:color w:val="B31F3B"/>
                                <w:lang w:val="en-US"/>
                              </w:rPr>
                            </w:pPr>
                          </w:p>
                          <w:p w14:paraId="3A527870"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Author:</w:t>
                            </w:r>
                          </w:p>
                          <w:p w14:paraId="08E33E5A" w14:textId="741CB5A1" w:rsidR="00F92E3E" w:rsidRPr="00D862A9" w:rsidRDefault="00386D24">
                            <w:pPr>
                              <w:rPr>
                                <w:rFonts w:ascii="HelveticaNeueLT Com 45 Lt" w:hAnsi="HelveticaNeueLT Com 45 Lt"/>
                                <w:color w:val="B31F3B"/>
                                <w:lang w:val="en-US"/>
                              </w:rPr>
                            </w:pPr>
                            <w:r w:rsidRPr="00D862A9">
                              <w:rPr>
                                <w:rFonts w:ascii="HelveticaNeueLT Com 45 Lt" w:hAnsi="HelveticaNeueLT Com 45 Lt"/>
                                <w:color w:val="B31F3B"/>
                                <w:lang w:val="en-US"/>
                              </w:rPr>
                              <w:t xml:space="preserve">Katrin </w:t>
                            </w:r>
                            <w:proofErr w:type="spellStart"/>
                            <w:r w:rsidRPr="00D862A9">
                              <w:rPr>
                                <w:rFonts w:ascii="HelveticaNeueLT Com 45 Lt" w:hAnsi="HelveticaNeueLT Com 45 Lt"/>
                                <w:color w:val="B31F3B"/>
                                <w:lang w:val="en-US"/>
                              </w:rPr>
                              <w:t>Strübe</w:t>
                            </w:r>
                            <w:proofErr w:type="spellEnd"/>
                          </w:p>
                          <w:p w14:paraId="10DBC396" w14:textId="77777777" w:rsidR="00F92E3E" w:rsidRPr="00D862A9" w:rsidRDefault="00F92E3E">
                            <w:pPr>
                              <w:rPr>
                                <w:rFonts w:ascii="HelveticaNeueLT Com 45 Lt" w:hAnsi="HelveticaNeueLT Com 45 Lt"/>
                                <w:color w:val="B31F3B"/>
                                <w:lang w:val="en-US"/>
                              </w:rPr>
                            </w:pPr>
                          </w:p>
                          <w:p w14:paraId="59EB1081" w14:textId="77777777" w:rsidR="00F92E3E" w:rsidRPr="007D4DE4"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Number of character</w:t>
                            </w:r>
                            <w:r w:rsidRPr="007D4DE4">
                              <w:rPr>
                                <w:rFonts w:ascii="HelveticaNeueLT Com 45 Lt" w:hAnsi="HelveticaNeueLT Com 45 Lt"/>
                                <w:color w:val="B31F3B"/>
                                <w:lang w:val="en-US"/>
                              </w:rPr>
                              <w:t>s:</w:t>
                            </w:r>
                          </w:p>
                          <w:p w14:paraId="29E51BDA" w14:textId="368FF6A5" w:rsidR="00F92E3E" w:rsidRPr="00FD0434" w:rsidRDefault="00CA2FD9">
                            <w:pPr>
                              <w:rPr>
                                <w:rFonts w:ascii="HelveticaNeueLT Com 45 Lt" w:hAnsi="HelveticaNeueLT Com 45 Lt"/>
                                <w:color w:val="B31F3B"/>
                              </w:rPr>
                            </w:pPr>
                            <w:r w:rsidRPr="007D4DE4">
                              <w:rPr>
                                <w:rFonts w:ascii="HelveticaNeueLT Com 45 Lt" w:hAnsi="HelveticaNeueLT Com 45 Lt"/>
                                <w:color w:val="B31F3B"/>
                              </w:rPr>
                              <w:t>1,</w:t>
                            </w:r>
                            <w:r w:rsidR="007D4DE4" w:rsidRPr="007D4DE4">
                              <w:rPr>
                                <w:rFonts w:ascii="HelveticaNeueLT Com 45 Lt" w:hAnsi="HelveticaNeueLT Com 45 Lt"/>
                                <w:color w:val="B31F3B"/>
                              </w:rPr>
                              <w:t>243</w:t>
                            </w:r>
                            <w:r w:rsidRPr="007D4DE4">
                              <w:rPr>
                                <w:rFonts w:ascii="HelveticaNeueLT Com 45 Lt" w:hAnsi="HelveticaNeueLT Com 45 Lt"/>
                                <w:color w:val="B31F3B"/>
                              </w:rPr>
                              <w:t xml:space="preserve"> (</w:t>
                            </w:r>
                            <w:proofErr w:type="spellStart"/>
                            <w:r w:rsidRPr="007D4DE4">
                              <w:rPr>
                                <w:rFonts w:ascii="HelveticaNeueLT Com 45 Lt" w:hAnsi="HelveticaNeueLT Com 45 Lt"/>
                                <w:color w:val="B31F3B"/>
                              </w:rPr>
                              <w:t>including</w:t>
                            </w:r>
                            <w:proofErr w:type="spellEnd"/>
                            <w:r w:rsidRPr="007D4DE4">
                              <w:rPr>
                                <w:rFonts w:ascii="HelveticaNeueLT Com 45 Lt" w:hAnsi="HelveticaNeueLT Com 45 Lt"/>
                                <w:color w:val="B31F3B"/>
                              </w:rPr>
                              <w:t xml:space="preserve"> </w:t>
                            </w:r>
                            <w:proofErr w:type="spellStart"/>
                            <w:r w:rsidRPr="007D4DE4">
                              <w:rPr>
                                <w:rFonts w:ascii="HelveticaNeueLT Com 45 Lt" w:hAnsi="HelveticaNeueLT Com 45 Lt"/>
                                <w:color w:val="B31F3B"/>
                              </w:rPr>
                              <w:t>blanks</w:t>
                            </w:r>
                            <w:proofErr w:type="spellEnd"/>
                            <w:r>
                              <w:rPr>
                                <w:rFonts w:ascii="HelveticaNeueLT Com 45 Lt" w:hAnsi="HelveticaNeueLT Com 45 Lt"/>
                                <w:color w:val="B31F3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62811" id="_x0000_t202" coordsize="21600,21600" o:spt="202" path="m,l,21600r21600,l21600,xe">
                <v:stroke joinstyle="miter"/>
                <v:path gradientshapeok="t" o:connecttype="rect"/>
              </v:shapetype>
              <v:shape id="Textfeld 2" o:spid="_x0000_s1026" type="#_x0000_t202" style="position:absolute;margin-left:371.55pt;margin-top:.05pt;width:129.95pt;height:169.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" stroked="f">
                <v:textbox>
                  <w:txbxContent>
                    <w:p w14:paraId="200C42BC" w14:textId="77777777" w:rsidR="00F92E3E" w:rsidRPr="00D862A9" w:rsidRDefault="00F92E3E">
                      <w:pPr>
                        <w:rPr>
                          <w:rFonts w:ascii="HelveticaNeueLT Com 45 Lt" w:hAnsi="HelveticaNeueLT Com 45 Lt"/>
                          <w:color w:val="B31F3B"/>
                          <w:lang w:val="en-US"/>
                        </w:rPr>
                      </w:pPr>
                      <w:bookmarkStart w:id="1" w:name="_Hlk60727213"/>
                      <w:bookmarkEnd w:id="1"/>
                      <w:r w:rsidRPr="00D862A9">
                        <w:rPr>
                          <w:rFonts w:ascii="HelveticaNeueLT Com 45 Lt" w:hAnsi="HelveticaNeueLT Com 45 Lt"/>
                          <w:color w:val="B31F3B"/>
                          <w:lang w:val="en-US"/>
                        </w:rPr>
                        <w:t xml:space="preserve">Bad </w:t>
                      </w:r>
                      <w:proofErr w:type="spellStart"/>
                      <w:r w:rsidRPr="00D862A9">
                        <w:rPr>
                          <w:rFonts w:ascii="HelveticaNeueLT Com 45 Lt" w:hAnsi="HelveticaNeueLT Com 45 Lt"/>
                          <w:color w:val="B31F3B"/>
                          <w:lang w:val="en-US"/>
                        </w:rPr>
                        <w:t>Laasphe</w:t>
                      </w:r>
                      <w:proofErr w:type="spellEnd"/>
                      <w:r w:rsidRPr="00D862A9">
                        <w:rPr>
                          <w:rFonts w:ascii="HelveticaNeueLT Com 45 Lt" w:hAnsi="HelveticaNeueLT Com 45 Lt"/>
                          <w:color w:val="B31F3B"/>
                          <w:lang w:val="en-US"/>
                        </w:rPr>
                        <w:t>,</w:t>
                      </w:r>
                    </w:p>
                    <w:p w14:paraId="1168EC35" w14:textId="6CAFA532" w:rsidR="00F92E3E" w:rsidRPr="00D862A9" w:rsidRDefault="00081F29">
                      <w:pPr>
                        <w:rPr>
                          <w:rFonts w:ascii="HelveticaNeueLT Com 45 Lt" w:hAnsi="HelveticaNeueLT Com 45 Lt"/>
                          <w:color w:val="B31F3B"/>
                          <w:lang w:val="en-US"/>
                        </w:rPr>
                      </w:pPr>
                      <w:r>
                        <w:rPr>
                          <w:rFonts w:ascii="HelveticaNeueLT Com 45 Lt" w:hAnsi="HelveticaNeueLT Com 45 Lt"/>
                          <w:color w:val="B31F3B"/>
                          <w:lang w:val="en-US"/>
                        </w:rPr>
                        <w:t>22</w:t>
                      </w:r>
                      <w:r w:rsidR="001A14B5" w:rsidRPr="00D862A9">
                        <w:rPr>
                          <w:rFonts w:ascii="HelveticaNeueLT Com 45 Lt" w:hAnsi="HelveticaNeueLT Com 45 Lt"/>
                          <w:color w:val="B31F3B"/>
                          <w:lang w:val="en-US"/>
                        </w:rPr>
                        <w:t>.</w:t>
                      </w:r>
                      <w:r w:rsidR="00FF2634">
                        <w:rPr>
                          <w:rFonts w:ascii="HelveticaNeueLT Com 45 Lt" w:hAnsi="HelveticaNeueLT Com 45 Lt"/>
                          <w:color w:val="B31F3B"/>
                          <w:lang w:val="en-US"/>
                        </w:rPr>
                        <w:t>0</w:t>
                      </w:r>
                      <w:r>
                        <w:rPr>
                          <w:rFonts w:ascii="HelveticaNeueLT Com 45 Lt" w:hAnsi="HelveticaNeueLT Com 45 Lt"/>
                          <w:color w:val="B31F3B"/>
                          <w:lang w:val="en-US"/>
                        </w:rPr>
                        <w:t>4</w:t>
                      </w:r>
                      <w:r w:rsidR="001A14B5" w:rsidRPr="00D862A9">
                        <w:rPr>
                          <w:rFonts w:ascii="HelveticaNeueLT Com 45 Lt" w:hAnsi="HelveticaNeueLT Com 45 Lt"/>
                          <w:color w:val="B31F3B"/>
                          <w:lang w:val="en-US"/>
                        </w:rPr>
                        <w:t>.202</w:t>
                      </w:r>
                      <w:r w:rsidR="00FF2634">
                        <w:rPr>
                          <w:rFonts w:ascii="HelveticaNeueLT Com 45 Lt" w:hAnsi="HelveticaNeueLT Com 45 Lt"/>
                          <w:color w:val="B31F3B"/>
                          <w:lang w:val="en-US"/>
                        </w:rPr>
                        <w:t>2</w:t>
                      </w:r>
                    </w:p>
                    <w:p w14:paraId="013A72CB" w14:textId="77777777" w:rsidR="00F92E3E" w:rsidRPr="00D862A9" w:rsidRDefault="00F92E3E">
                      <w:pPr>
                        <w:rPr>
                          <w:rFonts w:ascii="HelveticaNeueLT Com 45 Lt" w:hAnsi="HelveticaNeueLT Com 45 Lt"/>
                          <w:color w:val="B31F3B"/>
                          <w:lang w:val="en-US"/>
                        </w:rPr>
                      </w:pPr>
                    </w:p>
                    <w:p w14:paraId="3A527870" w14:textId="77777777" w:rsidR="00F92E3E" w:rsidRPr="00D862A9"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Author:</w:t>
                      </w:r>
                    </w:p>
                    <w:p w14:paraId="08E33E5A" w14:textId="741CB5A1" w:rsidR="00F92E3E" w:rsidRPr="00D862A9" w:rsidRDefault="00386D24">
                      <w:pPr>
                        <w:rPr>
                          <w:rFonts w:ascii="HelveticaNeueLT Com 45 Lt" w:hAnsi="HelveticaNeueLT Com 45 Lt"/>
                          <w:color w:val="B31F3B"/>
                          <w:lang w:val="en-US"/>
                        </w:rPr>
                      </w:pPr>
                      <w:r w:rsidRPr="00D862A9">
                        <w:rPr>
                          <w:rFonts w:ascii="HelveticaNeueLT Com 45 Lt" w:hAnsi="HelveticaNeueLT Com 45 Lt"/>
                          <w:color w:val="B31F3B"/>
                          <w:lang w:val="en-US"/>
                        </w:rPr>
                        <w:t xml:space="preserve">Katrin </w:t>
                      </w:r>
                      <w:proofErr w:type="spellStart"/>
                      <w:r w:rsidRPr="00D862A9">
                        <w:rPr>
                          <w:rFonts w:ascii="HelveticaNeueLT Com 45 Lt" w:hAnsi="HelveticaNeueLT Com 45 Lt"/>
                          <w:color w:val="B31F3B"/>
                          <w:lang w:val="en-US"/>
                        </w:rPr>
                        <w:t>Strübe</w:t>
                      </w:r>
                      <w:proofErr w:type="spellEnd"/>
                    </w:p>
                    <w:p w14:paraId="10DBC396" w14:textId="77777777" w:rsidR="00F92E3E" w:rsidRPr="00D862A9" w:rsidRDefault="00F92E3E">
                      <w:pPr>
                        <w:rPr>
                          <w:rFonts w:ascii="HelveticaNeueLT Com 45 Lt" w:hAnsi="HelveticaNeueLT Com 45 Lt"/>
                          <w:color w:val="B31F3B"/>
                          <w:lang w:val="en-US"/>
                        </w:rPr>
                      </w:pPr>
                    </w:p>
                    <w:p w14:paraId="59EB1081" w14:textId="77777777" w:rsidR="00F92E3E" w:rsidRPr="007D4DE4" w:rsidRDefault="00F92E3E">
                      <w:pPr>
                        <w:rPr>
                          <w:rFonts w:ascii="HelveticaNeueLT Com 45 Lt" w:hAnsi="HelveticaNeueLT Com 45 Lt"/>
                          <w:color w:val="B31F3B"/>
                          <w:lang w:val="en-US"/>
                        </w:rPr>
                      </w:pPr>
                      <w:r w:rsidRPr="00D862A9">
                        <w:rPr>
                          <w:rFonts w:ascii="HelveticaNeueLT Com 45 Lt" w:hAnsi="HelveticaNeueLT Com 45 Lt"/>
                          <w:color w:val="B31F3B"/>
                          <w:lang w:val="en-US"/>
                        </w:rPr>
                        <w:t>Number of character</w:t>
                      </w:r>
                      <w:r w:rsidRPr="007D4DE4">
                        <w:rPr>
                          <w:rFonts w:ascii="HelveticaNeueLT Com 45 Lt" w:hAnsi="HelveticaNeueLT Com 45 Lt"/>
                          <w:color w:val="B31F3B"/>
                          <w:lang w:val="en-US"/>
                        </w:rPr>
                        <w:t>s:</w:t>
                      </w:r>
                    </w:p>
                    <w:p w14:paraId="29E51BDA" w14:textId="368FF6A5" w:rsidR="00F92E3E" w:rsidRPr="00FD0434" w:rsidRDefault="00CA2FD9">
                      <w:pPr>
                        <w:rPr>
                          <w:rFonts w:ascii="HelveticaNeueLT Com 45 Lt" w:hAnsi="HelveticaNeueLT Com 45 Lt"/>
                          <w:color w:val="B31F3B"/>
                        </w:rPr>
                      </w:pPr>
                      <w:r w:rsidRPr="007D4DE4">
                        <w:rPr>
                          <w:rFonts w:ascii="HelveticaNeueLT Com 45 Lt" w:hAnsi="HelveticaNeueLT Com 45 Lt"/>
                          <w:color w:val="B31F3B"/>
                        </w:rPr>
                        <w:t>1,</w:t>
                      </w:r>
                      <w:r w:rsidR="007D4DE4" w:rsidRPr="007D4DE4">
                        <w:rPr>
                          <w:rFonts w:ascii="HelveticaNeueLT Com 45 Lt" w:hAnsi="HelveticaNeueLT Com 45 Lt"/>
                          <w:color w:val="B31F3B"/>
                        </w:rPr>
                        <w:t>243</w:t>
                      </w:r>
                      <w:r w:rsidRPr="007D4DE4">
                        <w:rPr>
                          <w:rFonts w:ascii="HelveticaNeueLT Com 45 Lt" w:hAnsi="HelveticaNeueLT Com 45 Lt"/>
                          <w:color w:val="B31F3B"/>
                        </w:rPr>
                        <w:t xml:space="preserve"> (</w:t>
                      </w:r>
                      <w:proofErr w:type="spellStart"/>
                      <w:r w:rsidRPr="007D4DE4">
                        <w:rPr>
                          <w:rFonts w:ascii="HelveticaNeueLT Com 45 Lt" w:hAnsi="HelveticaNeueLT Com 45 Lt"/>
                          <w:color w:val="B31F3B"/>
                        </w:rPr>
                        <w:t>including</w:t>
                      </w:r>
                      <w:proofErr w:type="spellEnd"/>
                      <w:r w:rsidRPr="007D4DE4">
                        <w:rPr>
                          <w:rFonts w:ascii="HelveticaNeueLT Com 45 Lt" w:hAnsi="HelveticaNeueLT Com 45 Lt"/>
                          <w:color w:val="B31F3B"/>
                        </w:rPr>
                        <w:t xml:space="preserve"> </w:t>
                      </w:r>
                      <w:proofErr w:type="spellStart"/>
                      <w:r w:rsidRPr="007D4DE4">
                        <w:rPr>
                          <w:rFonts w:ascii="HelveticaNeueLT Com 45 Lt" w:hAnsi="HelveticaNeueLT Com 45 Lt"/>
                          <w:color w:val="B31F3B"/>
                        </w:rPr>
                        <w:t>blanks</w:t>
                      </w:r>
                      <w:proofErr w:type="spellEnd"/>
                      <w:r>
                        <w:rPr>
                          <w:rFonts w:ascii="HelveticaNeueLT Com 45 Lt" w:hAnsi="HelveticaNeueLT Com 45 Lt"/>
                          <w:color w:val="B31F3B"/>
                        </w:rPr>
                        <w:t>)</w:t>
                      </w:r>
                    </w:p>
                  </w:txbxContent>
                </v:textbox>
                <w10:wrap type="square" anchorx="margin"/>
              </v:shape>
            </w:pict>
          </mc:Fallback>
        </mc:AlternateContent>
      </w:r>
      <w:r w:rsidRPr="00D862A9">
        <w:rPr>
          <w:rFonts w:ascii="HelveticaNeueLT Com 45 Lt" w:hAnsi="HelveticaNeueLT Com 45 Lt" w:cs="Arial"/>
          <w:color w:val="000000" w:themeColor="text1"/>
          <w:sz w:val="32"/>
          <w:szCs w:val="32"/>
          <w:lang w:val="en-US"/>
        </w:rPr>
        <w:t>Press release</w:t>
      </w:r>
    </w:p>
    <w:p w14:paraId="2EED4F81" w14:textId="77777777" w:rsidR="00F92E3E" w:rsidRPr="00D862A9" w:rsidRDefault="00F92E3E" w:rsidP="00023ADA">
      <w:pPr>
        <w:suppressAutoHyphens/>
        <w:rPr>
          <w:rFonts w:ascii="HelveticaNeueLT Com 45 Lt" w:hAnsi="HelveticaNeueLT Com 45 Lt" w:cs="Arial"/>
          <w:color w:val="000000" w:themeColor="text1"/>
          <w:sz w:val="32"/>
          <w:szCs w:val="32"/>
          <w:lang w:val="en-US"/>
        </w:rPr>
      </w:pPr>
    </w:p>
    <w:p w14:paraId="610FD809" w14:textId="2ED2B789" w:rsidR="00E71CFE" w:rsidRPr="00D862A9" w:rsidRDefault="007D4DE4" w:rsidP="00023ADA">
      <w:pPr>
        <w:suppressAutoHyphens/>
        <w:rPr>
          <w:rFonts w:ascii="HelveticaNeueLT Com 45 Lt" w:hAnsi="HelveticaNeueLT Com 45 Lt" w:cs="Arial"/>
          <w:color w:val="B31F3B"/>
          <w:sz w:val="32"/>
          <w:szCs w:val="32"/>
          <w:lang w:val="en-US"/>
        </w:rPr>
      </w:pPr>
      <w:r w:rsidRPr="007D4DE4">
        <w:rPr>
          <w:rFonts w:ascii="HelveticaNeueLT Com 45 Lt" w:hAnsi="HelveticaNeueLT Com 45 Lt" w:cs="Arial"/>
          <w:color w:val="B31F3B"/>
          <w:sz w:val="32"/>
          <w:szCs w:val="32"/>
          <w:lang w:val="en-US"/>
        </w:rPr>
        <w:t>Concrete screw JC2 Plus 14</w:t>
      </w:r>
    </w:p>
    <w:p w14:paraId="56DB4CBE" w14:textId="1CDA7928" w:rsidR="00A3466A" w:rsidRPr="00D862A9" w:rsidRDefault="007D4DE4" w:rsidP="00023ADA">
      <w:pPr>
        <w:suppressAutoHyphens/>
        <w:rPr>
          <w:rFonts w:ascii="HelveticaNeueLT Com 45 Lt" w:hAnsi="HelveticaNeueLT Com 45 Lt" w:cs="Arial"/>
          <w:color w:val="000000" w:themeColor="text1"/>
          <w:sz w:val="32"/>
          <w:szCs w:val="32"/>
          <w:shd w:val="clear" w:color="auto" w:fill="FFFFFF"/>
          <w:lang w:val="en-US"/>
        </w:rPr>
      </w:pPr>
      <w:proofErr w:type="spellStart"/>
      <w:r w:rsidRPr="007D4DE4">
        <w:rPr>
          <w:rFonts w:ascii="HelveticaNeueLT Com 45 Lt" w:hAnsi="HelveticaNeueLT Com 45 Lt" w:cs="Arial"/>
          <w:color w:val="000000" w:themeColor="text1"/>
          <w:sz w:val="32"/>
          <w:szCs w:val="32"/>
          <w:lang w:val="en-US"/>
        </w:rPr>
        <w:t>DIBt</w:t>
      </w:r>
      <w:proofErr w:type="spellEnd"/>
      <w:r w:rsidRPr="007D4DE4">
        <w:rPr>
          <w:rFonts w:ascii="HelveticaNeueLT Com 45 Lt" w:hAnsi="HelveticaNeueLT Com 45 Lt" w:cs="Arial"/>
          <w:color w:val="000000" w:themeColor="text1"/>
          <w:sz w:val="32"/>
          <w:szCs w:val="32"/>
          <w:lang w:val="en-US"/>
        </w:rPr>
        <w:t>-approved for reusage into concrete</w:t>
      </w:r>
    </w:p>
    <w:p w14:paraId="0AED4F49" w14:textId="77777777" w:rsidR="001C47BA" w:rsidRPr="00D862A9" w:rsidRDefault="001C47BA" w:rsidP="001F21FB">
      <w:pPr>
        <w:suppressAutoHyphens/>
        <w:spacing w:line="360" w:lineRule="auto"/>
        <w:rPr>
          <w:rFonts w:ascii="HelveticaNeueLT Com 45 Lt" w:hAnsi="HelveticaNeueLT Com 45 Lt" w:cs="Arial"/>
          <w:color w:val="000000" w:themeColor="text1"/>
          <w:shd w:val="clear" w:color="auto" w:fill="FFFFFF"/>
          <w:lang w:val="en-US"/>
        </w:rPr>
      </w:pPr>
    </w:p>
    <w:p w14:paraId="0FF62313" w14:textId="77777777" w:rsidR="00223F58" w:rsidRPr="00D862A9" w:rsidRDefault="00223F58" w:rsidP="004F01F3">
      <w:pPr>
        <w:suppressAutoHyphens/>
        <w:autoSpaceDE w:val="0"/>
        <w:autoSpaceDN w:val="0"/>
        <w:adjustRightInd w:val="0"/>
        <w:spacing w:line="360" w:lineRule="auto"/>
        <w:ind w:right="2977"/>
        <w:jc w:val="both"/>
        <w:rPr>
          <w:rFonts w:ascii="HelveticaNeueLT Com 45 Lt" w:hAnsi="HelveticaNeueLT Com 45 Lt" w:cs="HelveticaNeueLTCom-Lt"/>
          <w:color w:val="000000" w:themeColor="text1"/>
          <w:lang w:val="en-US"/>
        </w:rPr>
      </w:pPr>
    </w:p>
    <w:p w14:paraId="493ED50A" w14:textId="58539867" w:rsid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 xml:space="preserve">The ETA-approved JC2 Plus concrete screw for high loads is </w:t>
      </w:r>
      <w:proofErr w:type="spellStart"/>
      <w:r w:rsidRPr="007D4DE4">
        <w:rPr>
          <w:rFonts w:ascii="HelveticaNeueLT Com 45 Lt" w:hAnsi="HelveticaNeueLT Com 45 Lt" w:cs="Arial"/>
          <w:color w:val="000000" w:themeColor="text1"/>
          <w:lang w:val="en-US"/>
        </w:rPr>
        <w:t>DIBt</w:t>
      </w:r>
      <w:proofErr w:type="spellEnd"/>
      <w:r w:rsidRPr="007D4DE4">
        <w:rPr>
          <w:rFonts w:ascii="HelveticaNeueLT Com 45 Lt" w:hAnsi="HelveticaNeueLT Com 45 Lt" w:cs="Arial"/>
          <w:color w:val="000000" w:themeColor="text1"/>
          <w:lang w:val="en-US"/>
        </w:rPr>
        <w:t xml:space="preserve">-approved for reusability together with the CG Checking Gauge. The CG </w:t>
      </w:r>
      <w:r>
        <w:rPr>
          <w:rFonts w:ascii="HelveticaNeueLT Com 45 Lt" w:hAnsi="HelveticaNeueLT Com 45 Lt" w:cs="Arial"/>
          <w:color w:val="000000" w:themeColor="text1"/>
          <w:lang w:val="en-US"/>
        </w:rPr>
        <w:t>C</w:t>
      </w:r>
      <w:r w:rsidRPr="007D4DE4">
        <w:rPr>
          <w:rFonts w:ascii="HelveticaNeueLT Com 45 Lt" w:hAnsi="HelveticaNeueLT Com 45 Lt" w:cs="Arial"/>
          <w:color w:val="000000" w:themeColor="text1"/>
          <w:lang w:val="en-US"/>
        </w:rPr>
        <w:t xml:space="preserve">hecking </w:t>
      </w:r>
      <w:r>
        <w:rPr>
          <w:rFonts w:ascii="HelveticaNeueLT Com 45 Lt" w:hAnsi="HelveticaNeueLT Com 45 Lt" w:cs="Arial"/>
          <w:color w:val="000000" w:themeColor="text1"/>
          <w:lang w:val="en-US"/>
        </w:rPr>
        <w:t>G</w:t>
      </w:r>
      <w:r w:rsidRPr="007D4DE4">
        <w:rPr>
          <w:rFonts w:ascii="HelveticaNeueLT Com 45 Lt" w:hAnsi="HelveticaNeueLT Com 45 Lt" w:cs="Arial"/>
          <w:color w:val="000000" w:themeColor="text1"/>
          <w:lang w:val="en-US"/>
        </w:rPr>
        <w:t>auge is a tool for measuring concrete screw reusability for temporary bracing applications like concrete molds. It allows you to easily check whether the JC2 Plus 14 is suitable for reuse or not. Use before each installation. If the concrete screw can go through the test sleeve, the product should not be used anymore.</w:t>
      </w:r>
    </w:p>
    <w:p w14:paraId="1A0A9018" w14:textId="77777777"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0A7FAE7D" w14:textId="77777777"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The JC2 Plus can withstand high loads even at relatively small spacings and edge distances. Concrete screws are removable and reusable and therefore well suited for temporary fixings such as the installation of element and formwork supports. The JC2 Plus is designed for very heavy loads and the performance is on a top level. The size 14 SW24 is especially designed for attaching formwork supports.</w:t>
      </w:r>
    </w:p>
    <w:p w14:paraId="225E230E" w14:textId="77777777" w:rsid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5F559A52" w14:textId="48480DF3"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b/>
          <w:color w:val="000000" w:themeColor="text1"/>
          <w:lang w:val="en-US"/>
        </w:rPr>
      </w:pPr>
      <w:r w:rsidRPr="007D4DE4">
        <w:rPr>
          <w:rFonts w:ascii="HelveticaNeueLT Com 45 Lt" w:hAnsi="HelveticaNeueLT Com 45 Lt" w:cs="Arial"/>
          <w:b/>
          <w:color w:val="000000" w:themeColor="text1"/>
          <w:lang w:val="en-US"/>
        </w:rPr>
        <w:t>Features of the JC2 Plus</w:t>
      </w:r>
      <w:r>
        <w:rPr>
          <w:rFonts w:ascii="HelveticaNeueLT Com 45 Lt" w:hAnsi="HelveticaNeueLT Com 45 Lt" w:cs="Arial"/>
          <w:b/>
          <w:color w:val="000000" w:themeColor="text1"/>
          <w:lang w:val="en-US"/>
        </w:rPr>
        <w:t>:</w:t>
      </w:r>
    </w:p>
    <w:p w14:paraId="720E1C5E" w14:textId="77777777"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w:t>
      </w:r>
      <w:r w:rsidRPr="007D4DE4">
        <w:rPr>
          <w:rFonts w:ascii="HelveticaNeueLT Com 45 Lt" w:hAnsi="HelveticaNeueLT Com 45 Lt" w:cs="Arial"/>
          <w:color w:val="000000" w:themeColor="text1"/>
          <w:lang w:val="en-US"/>
        </w:rPr>
        <w:tab/>
        <w:t>Two approved setting depths</w:t>
      </w:r>
    </w:p>
    <w:p w14:paraId="22634786" w14:textId="77777777"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w:t>
      </w:r>
      <w:r w:rsidRPr="007D4DE4">
        <w:rPr>
          <w:rFonts w:ascii="HelveticaNeueLT Com 45 Lt" w:hAnsi="HelveticaNeueLT Com 45 Lt" w:cs="Arial"/>
          <w:color w:val="000000" w:themeColor="text1"/>
          <w:lang w:val="en-US"/>
        </w:rPr>
        <w:tab/>
        <w:t>ETA for cracked and non-cracked concrete</w:t>
      </w:r>
    </w:p>
    <w:p w14:paraId="55BB9F71" w14:textId="77777777"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w:t>
      </w:r>
      <w:r w:rsidRPr="007D4DE4">
        <w:rPr>
          <w:rFonts w:ascii="HelveticaNeueLT Com 45 Lt" w:hAnsi="HelveticaNeueLT Com 45 Lt" w:cs="Arial"/>
          <w:color w:val="000000" w:themeColor="text1"/>
          <w:lang w:val="en-US"/>
        </w:rPr>
        <w:tab/>
        <w:t>High load capacity</w:t>
      </w:r>
    </w:p>
    <w:p w14:paraId="19E0A1FF" w14:textId="77777777"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w:t>
      </w:r>
      <w:r w:rsidRPr="007D4DE4">
        <w:rPr>
          <w:rFonts w:ascii="HelveticaNeueLT Com 45 Lt" w:hAnsi="HelveticaNeueLT Com 45 Lt" w:cs="Arial"/>
          <w:color w:val="000000" w:themeColor="text1"/>
          <w:lang w:val="en-US"/>
        </w:rPr>
        <w:tab/>
        <w:t xml:space="preserve">Optimized thread design for improved cutting performance </w:t>
      </w:r>
    </w:p>
    <w:p w14:paraId="59B37559" w14:textId="77777777" w:rsidR="007D4DE4" w:rsidRP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w:t>
      </w:r>
      <w:r w:rsidRPr="007D4DE4">
        <w:rPr>
          <w:rFonts w:ascii="HelveticaNeueLT Com 45 Lt" w:hAnsi="HelveticaNeueLT Com 45 Lt" w:cs="Arial"/>
          <w:color w:val="000000" w:themeColor="text1"/>
          <w:lang w:val="en-US"/>
        </w:rPr>
        <w:tab/>
        <w:t>Optimized top shape facilitates installation</w:t>
      </w:r>
    </w:p>
    <w:p w14:paraId="013B4DCD" w14:textId="1DF1385B" w:rsidR="00C024FE"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w:t>
      </w:r>
      <w:r w:rsidRPr="007D4DE4">
        <w:rPr>
          <w:rFonts w:ascii="HelveticaNeueLT Com 45 Lt" w:hAnsi="HelveticaNeueLT Com 45 Lt" w:cs="Arial"/>
          <w:color w:val="000000" w:themeColor="text1"/>
          <w:lang w:val="en-US"/>
        </w:rPr>
        <w:tab/>
        <w:t>Made in Finland</w:t>
      </w:r>
    </w:p>
    <w:p w14:paraId="4A0BBC52" w14:textId="4BC6516A" w:rsid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122E25C1" w14:textId="18E36194" w:rsid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r w:rsidRPr="007D4DE4">
        <w:rPr>
          <w:rFonts w:ascii="HelveticaNeueLT Com 45 Lt" w:hAnsi="HelveticaNeueLT Com 45 Lt" w:cs="Arial"/>
          <w:color w:val="000000" w:themeColor="text1"/>
          <w:lang w:val="en-US"/>
        </w:rPr>
        <w:t>The full range of JC2 Plus contains size 8, 10 and 14. The JC2 contains size 6.</w:t>
      </w:r>
    </w:p>
    <w:p w14:paraId="66232BCD" w14:textId="77777777" w:rsidR="007D4DE4" w:rsidRDefault="007D4DE4" w:rsidP="007D4DE4">
      <w:pPr>
        <w:suppressAutoHyphens/>
        <w:autoSpaceDE w:val="0"/>
        <w:autoSpaceDN w:val="0"/>
        <w:adjustRightInd w:val="0"/>
        <w:spacing w:line="360" w:lineRule="auto"/>
        <w:ind w:right="2977"/>
        <w:jc w:val="both"/>
        <w:rPr>
          <w:rFonts w:ascii="HelveticaNeueLT Com 45 Lt" w:hAnsi="HelveticaNeueLT Com 45 Lt" w:cs="Arial"/>
          <w:color w:val="000000" w:themeColor="text1"/>
          <w:lang w:val="en-US"/>
        </w:rPr>
      </w:pPr>
    </w:p>
    <w:p w14:paraId="40AED753" w14:textId="77777777" w:rsidR="007D4DE4" w:rsidRDefault="007D4DE4" w:rsidP="007D4DE4">
      <w:pPr>
        <w:suppressAutoHyphens/>
        <w:autoSpaceDE w:val="0"/>
        <w:autoSpaceDN w:val="0"/>
        <w:adjustRightInd w:val="0"/>
        <w:spacing w:line="360" w:lineRule="auto"/>
        <w:ind w:right="2977"/>
        <w:jc w:val="both"/>
        <w:rPr>
          <w:rFonts w:ascii="HelveticaNeueLT Com 45 Lt" w:hAnsi="HelveticaNeueLT Com 45 Lt" w:cs="HelveticaNeueLTCom-Lt"/>
          <w:lang w:val="en-US"/>
        </w:rPr>
      </w:pPr>
    </w:p>
    <w:p w14:paraId="50959C3F" w14:textId="77777777" w:rsidR="00D862A9" w:rsidRPr="00E81870" w:rsidRDefault="00D862A9" w:rsidP="00D862A9">
      <w:pPr>
        <w:spacing w:line="360" w:lineRule="auto"/>
        <w:ind w:right="2268"/>
        <w:jc w:val="both"/>
        <w:rPr>
          <w:rFonts w:ascii="HelveticaNeueLT Com 45 Lt" w:hAnsi="HelveticaNeueLT Com 45 Lt" w:cs="Helvetica"/>
          <w:b/>
          <w:bCs/>
          <w:lang w:val="en-US"/>
        </w:rPr>
      </w:pPr>
      <w:r w:rsidRPr="00E81870">
        <w:rPr>
          <w:rFonts w:ascii="HelveticaNeueLT Com 45 Lt" w:hAnsi="HelveticaNeueLT Com 45 Lt" w:cs="Helvetica"/>
          <w:b/>
          <w:bCs/>
          <w:lang w:val="en-US"/>
        </w:rPr>
        <w:t>About EJOT</w:t>
      </w:r>
      <w:r w:rsidRPr="00E81870">
        <w:rPr>
          <w:rFonts w:ascii="HelveticaNeueLT Com 45 Lt" w:hAnsi="HelveticaNeueLT Com 45 Lt" w:cs="Helvetica"/>
          <w:b/>
          <w:bCs/>
          <w:vertAlign w:val="superscript"/>
          <w:lang w:val="en-US"/>
        </w:rPr>
        <w:t>®</w:t>
      </w:r>
    </w:p>
    <w:p w14:paraId="5F59C9CF" w14:textId="5274592C" w:rsidR="00D862A9" w:rsidRPr="00F33B38"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The EJOT Construction Division caters to selected segments of the building industry. This includes professional applications on building facades and installation solutions for technical facilities inside the building. The main products are drilling and sealing screws, anchors,</w:t>
      </w:r>
      <w:r w:rsidR="00670752">
        <w:rPr>
          <w:rFonts w:ascii="HelveticaNeueLT Com 45 Lt" w:hAnsi="HelveticaNeueLT Com 45 Lt" w:cs="Arial"/>
          <w:lang w:val="en-US"/>
        </w:rPr>
        <w:t xml:space="preserve"> mounting elements and </w:t>
      </w:r>
      <w:r>
        <w:rPr>
          <w:rFonts w:ascii="HelveticaNeueLT Com 45 Lt" w:hAnsi="HelveticaNeueLT Com 45 Lt" w:cs="Arial"/>
          <w:lang w:val="en-US"/>
        </w:rPr>
        <w:t xml:space="preserve">profiles for External Thermal </w:t>
      </w:r>
      <w:r>
        <w:rPr>
          <w:rFonts w:ascii="HelveticaNeueLT Com 45 Lt" w:hAnsi="HelveticaNeueLT Com 45 Lt" w:cs="Arial"/>
          <w:lang w:val="en-US"/>
        </w:rPr>
        <w:lastRenderedPageBreak/>
        <w:t xml:space="preserve">Insulation Composite Systems (ETICS), </w:t>
      </w:r>
      <w:r w:rsidRPr="00F33B38">
        <w:rPr>
          <w:rFonts w:ascii="HelveticaNeueLT Com 45 Lt" w:hAnsi="HelveticaNeueLT Com 45 Lt" w:cs="Arial"/>
          <w:lang w:val="en-US"/>
        </w:rPr>
        <w:t>chemical and mechanical anchors as well as fasteners for flat roofs and solar applications.</w:t>
      </w:r>
    </w:p>
    <w:p w14:paraId="129FF653" w14:textId="6D43EBE6"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Whether it is the construction of the highest tower, the most spectacular nuclear reactor protective cover or the southernmost polar station in the world – EJOT customers rely on many years of experience in the building industry.</w:t>
      </w:r>
    </w:p>
    <w:p w14:paraId="61BDD81B" w14:textId="283F8132" w:rsidR="00D862A9" w:rsidRDefault="00D862A9" w:rsidP="00D862A9">
      <w:pPr>
        <w:spacing w:line="360" w:lineRule="auto"/>
        <w:ind w:right="2977"/>
        <w:jc w:val="both"/>
        <w:rPr>
          <w:rFonts w:ascii="HelveticaNeueLT Com 45 Lt" w:hAnsi="HelveticaNeueLT Com 45 Lt" w:cs="Arial"/>
          <w:lang w:val="en-US"/>
        </w:rPr>
      </w:pPr>
      <w:r w:rsidRPr="00F33B38">
        <w:rPr>
          <w:rFonts w:ascii="HelveticaNeueLT Com 45 Lt" w:hAnsi="HelveticaNeueLT Com 45 Lt" w:cs="Arial"/>
          <w:lang w:val="en-US"/>
        </w:rPr>
        <w:t xml:space="preserve">EJOT – </w:t>
      </w:r>
      <w:r>
        <w:rPr>
          <w:rFonts w:ascii="HelveticaNeueLT Com 45 Lt" w:hAnsi="HelveticaNeueLT Com 45 Lt" w:cs="Arial"/>
          <w:lang w:val="en-US"/>
        </w:rPr>
        <w:t>that is more than</w:t>
      </w:r>
      <w:r w:rsidRPr="00F33B38">
        <w:rPr>
          <w:rFonts w:ascii="HelveticaNeueLT Com 45 Lt" w:hAnsi="HelveticaNeueLT Com 45 Lt" w:cs="Arial"/>
          <w:lang w:val="en-US"/>
        </w:rPr>
        <w:t xml:space="preserve"> 3,</w:t>
      </w:r>
      <w:r>
        <w:rPr>
          <w:rFonts w:ascii="HelveticaNeueLT Com 45 Lt" w:hAnsi="HelveticaNeueLT Com 45 Lt" w:cs="Arial"/>
          <w:lang w:val="en-US"/>
        </w:rPr>
        <w:t>7</w:t>
      </w:r>
      <w:r w:rsidRPr="00F33B38">
        <w:rPr>
          <w:rFonts w:ascii="HelveticaNeueLT Com 45 Lt" w:hAnsi="HelveticaNeueLT Com 45 Lt" w:cs="Arial"/>
          <w:lang w:val="en-US"/>
        </w:rPr>
        <w:t>00 employees in 3</w:t>
      </w:r>
      <w:r>
        <w:rPr>
          <w:rFonts w:ascii="HelveticaNeueLT Com 45 Lt" w:hAnsi="HelveticaNeueLT Com 45 Lt" w:cs="Arial"/>
          <w:lang w:val="en-US"/>
        </w:rPr>
        <w:t>8</w:t>
      </w:r>
      <w:r w:rsidRPr="00F33B38">
        <w:rPr>
          <w:rFonts w:ascii="HelveticaNeueLT Com 45 Lt" w:hAnsi="HelveticaNeueLT Com 45 Lt" w:cs="Arial"/>
          <w:lang w:val="en-US"/>
        </w:rPr>
        <w:t xml:space="preserve"> subsidiaries, more than 24,000 products and almost one hundred years of company history.</w:t>
      </w:r>
    </w:p>
    <w:p w14:paraId="1DB985C0" w14:textId="77777777" w:rsidR="00D862A9" w:rsidRPr="00F33B38" w:rsidRDefault="00D862A9" w:rsidP="00D862A9">
      <w:pPr>
        <w:spacing w:line="200" w:lineRule="exact"/>
        <w:ind w:right="2977"/>
        <w:jc w:val="both"/>
        <w:rPr>
          <w:rFonts w:ascii="HelveticaNeueLT Com 45 Lt" w:hAnsi="HelveticaNeueLT Com 45 Lt" w:cs="Arial"/>
          <w:lang w:val="en-US"/>
        </w:rPr>
      </w:pPr>
    </w:p>
    <w:p w14:paraId="714CE80B" w14:textId="77777777" w:rsidR="00D862A9" w:rsidRDefault="004A302A" w:rsidP="00D862A9">
      <w:pPr>
        <w:ind w:right="2977"/>
        <w:jc w:val="both"/>
        <w:rPr>
          <w:rStyle w:val="Hyperlink"/>
          <w:rFonts w:ascii="HelveticaNeueLT Com 45 Lt" w:hAnsi="HelveticaNeueLT Com 45 Lt" w:cs="Arial"/>
          <w:lang w:val="en-US"/>
        </w:rPr>
      </w:pPr>
      <w:hyperlink r:id="rId7" w:history="1">
        <w:r w:rsidR="00D862A9" w:rsidRPr="008D24DF">
          <w:rPr>
            <w:rStyle w:val="Hyperlink"/>
            <w:rFonts w:ascii="HelveticaNeueLT Com 45 Lt" w:hAnsi="HelveticaNeueLT Com 45 Lt" w:cs="Arial"/>
            <w:lang w:val="en-US"/>
          </w:rPr>
          <w:t>https://www.ejot.com</w:t>
        </w:r>
      </w:hyperlink>
    </w:p>
    <w:p w14:paraId="56CD1D38" w14:textId="5AB383B2" w:rsidR="001A14B5" w:rsidRPr="004A302A" w:rsidRDefault="001A14B5" w:rsidP="001A14B5">
      <w:pPr>
        <w:suppressAutoHyphens/>
        <w:rPr>
          <w:rFonts w:ascii="HelveticaNeueLT Com 45 Lt" w:hAnsi="HelveticaNeueLT Com 45 Lt" w:cs="Arial"/>
          <w:lang w:val="en-US"/>
        </w:rPr>
      </w:pPr>
      <w:bookmarkStart w:id="2" w:name="_Hlk45029449"/>
    </w:p>
    <w:p w14:paraId="33D01E1B" w14:textId="77777777" w:rsidR="001A14B5" w:rsidRPr="004A302A" w:rsidRDefault="001A14B5" w:rsidP="001A14B5">
      <w:pPr>
        <w:suppressAutoHyphens/>
        <w:rPr>
          <w:rFonts w:ascii="HelveticaNeueLT Com 45 Lt" w:hAnsi="HelveticaNeueLT Com 45 Lt" w:cs="Arial"/>
          <w:lang w:val="en-US"/>
        </w:rPr>
      </w:pPr>
    </w:p>
    <w:p w14:paraId="387D6CAD" w14:textId="2DF03A42" w:rsidR="001A14B5" w:rsidRPr="004A302A" w:rsidRDefault="004A302A" w:rsidP="001A14B5">
      <w:pPr>
        <w:suppressAutoHyphens/>
        <w:rPr>
          <w:rFonts w:ascii="HelveticaNeueLT Com 45 Lt" w:hAnsi="HelveticaNeueLT Com 45 Lt" w:cs="Arial"/>
          <w:lang w:val="en-US"/>
        </w:rPr>
      </w:pPr>
      <w:r>
        <w:rPr>
          <w:noProof/>
        </w:rPr>
        <w:drawing>
          <wp:anchor distT="0" distB="0" distL="114300" distR="114300" simplePos="0" relativeHeight="251660288" behindDoc="1" locked="0" layoutInCell="1" allowOverlap="1" wp14:anchorId="3E8C6153" wp14:editId="17D294FA">
            <wp:simplePos x="0" y="0"/>
            <wp:positionH relativeFrom="margin">
              <wp:align>left</wp:align>
            </wp:positionH>
            <wp:positionV relativeFrom="paragraph">
              <wp:posOffset>45694</wp:posOffset>
            </wp:positionV>
            <wp:extent cx="2851200" cy="2851200"/>
            <wp:effectExtent l="0" t="0" r="6350" b="6350"/>
            <wp:wrapTight wrapText="right">
              <wp:wrapPolygon edited="0">
                <wp:start x="0" y="0"/>
                <wp:lineTo x="0" y="21504"/>
                <wp:lineTo x="21504" y="21504"/>
                <wp:lineTo x="21504"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1200" cy="285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14B5" w:rsidRPr="00D862A9">
        <w:rPr>
          <w:rFonts w:ascii="HelveticaNeueLT Com 45 Lt" w:hAnsi="HelveticaNeueLT Com 45 Lt"/>
          <w:color w:val="B31F3B"/>
          <w:lang w:val="en-US"/>
        </w:rPr>
        <w:t>Picture:</w:t>
      </w:r>
    </w:p>
    <w:p w14:paraId="3EBEF294" w14:textId="534C6F85" w:rsidR="001A14B5" w:rsidRPr="00D862A9" w:rsidRDefault="001A14B5" w:rsidP="001A14B5">
      <w:pPr>
        <w:suppressAutoHyphens/>
        <w:rPr>
          <w:rFonts w:ascii="HelveticaNeueLT Com 45 Lt" w:hAnsi="HelveticaNeueLT Com 45 Lt"/>
          <w:color w:val="B31F3B"/>
          <w:lang w:val="en-US"/>
        </w:rPr>
      </w:pPr>
    </w:p>
    <w:p w14:paraId="3E6CE76A" w14:textId="4B7A5936" w:rsidR="001A14B5" w:rsidRPr="00D862A9" w:rsidRDefault="004A302A" w:rsidP="001A14B5">
      <w:pPr>
        <w:suppressAutoHyphens/>
        <w:rPr>
          <w:rFonts w:ascii="HelveticaNeueLT Com 45 Lt" w:hAnsi="HelveticaNeueLT Com 45 Lt"/>
          <w:color w:val="B31F3B"/>
          <w:lang w:val="en-US"/>
        </w:rPr>
      </w:pPr>
      <w:r w:rsidRPr="004A302A">
        <w:rPr>
          <w:rFonts w:ascii="HelveticaNeueLT Com 45 Lt" w:hAnsi="HelveticaNeueLT Com 45 Lt"/>
          <w:color w:val="B31F3B"/>
          <w:lang w:val="en-US"/>
        </w:rPr>
        <w:t xml:space="preserve">The ETA-approved JC2 Plus concrete screw for high loads is </w:t>
      </w:r>
      <w:proofErr w:type="spellStart"/>
      <w:r w:rsidRPr="004A302A">
        <w:rPr>
          <w:rFonts w:ascii="HelveticaNeueLT Com 45 Lt" w:hAnsi="HelveticaNeueLT Com 45 Lt"/>
          <w:color w:val="B31F3B"/>
          <w:lang w:val="en-US"/>
        </w:rPr>
        <w:t>DIBt</w:t>
      </w:r>
      <w:proofErr w:type="spellEnd"/>
      <w:r w:rsidRPr="004A302A">
        <w:rPr>
          <w:rFonts w:ascii="HelveticaNeueLT Com 45 Lt" w:hAnsi="HelveticaNeueLT Com 45 Lt"/>
          <w:color w:val="B31F3B"/>
          <w:lang w:val="en-US"/>
        </w:rPr>
        <w:t>-approved for reusability</w:t>
      </w:r>
    </w:p>
    <w:p w14:paraId="5EA37049" w14:textId="15173D83" w:rsidR="001A14B5" w:rsidRPr="00D862A9" w:rsidRDefault="001A14B5" w:rsidP="001A14B5">
      <w:pPr>
        <w:suppressAutoHyphens/>
        <w:spacing w:line="360" w:lineRule="auto"/>
        <w:ind w:right="2977"/>
        <w:rPr>
          <w:rFonts w:ascii="HelveticaNeueLT Com 45 Lt" w:hAnsi="HelveticaNeueLT Com 45 Lt"/>
          <w:lang w:val="en-US"/>
        </w:rPr>
      </w:pPr>
    </w:p>
    <w:p w14:paraId="07CB72E7" w14:textId="73F7B956" w:rsidR="001A14B5" w:rsidRDefault="001A14B5" w:rsidP="00023ADA">
      <w:pPr>
        <w:suppressAutoHyphens/>
        <w:spacing w:line="360" w:lineRule="auto"/>
        <w:ind w:right="2977"/>
        <w:jc w:val="both"/>
        <w:rPr>
          <w:rFonts w:ascii="HelveticaNeueLT Com 45 Lt" w:hAnsi="HelveticaNeueLT Com 45 Lt"/>
          <w:lang w:val="en-US"/>
        </w:rPr>
      </w:pPr>
    </w:p>
    <w:p w14:paraId="018DFD66" w14:textId="3F3EEDEC" w:rsidR="004A302A" w:rsidRDefault="004A302A" w:rsidP="00023ADA">
      <w:pPr>
        <w:suppressAutoHyphens/>
        <w:spacing w:line="360" w:lineRule="auto"/>
        <w:ind w:right="2977"/>
        <w:jc w:val="both"/>
        <w:rPr>
          <w:rFonts w:ascii="HelveticaNeueLT Com 45 Lt" w:hAnsi="HelveticaNeueLT Com 45 Lt"/>
          <w:lang w:val="en-US"/>
        </w:rPr>
      </w:pPr>
    </w:p>
    <w:p w14:paraId="6C3A5598" w14:textId="14F28BE0" w:rsidR="004A302A" w:rsidRDefault="004A302A" w:rsidP="00023ADA">
      <w:pPr>
        <w:suppressAutoHyphens/>
        <w:spacing w:line="360" w:lineRule="auto"/>
        <w:ind w:right="2977"/>
        <w:jc w:val="both"/>
        <w:rPr>
          <w:rFonts w:ascii="HelveticaNeueLT Com 45 Lt" w:hAnsi="HelveticaNeueLT Com 45 Lt"/>
          <w:lang w:val="en-US"/>
        </w:rPr>
      </w:pPr>
    </w:p>
    <w:p w14:paraId="37ECDA54" w14:textId="1480AD13" w:rsidR="004A302A" w:rsidRDefault="004A302A" w:rsidP="00023ADA">
      <w:pPr>
        <w:suppressAutoHyphens/>
        <w:spacing w:line="360" w:lineRule="auto"/>
        <w:ind w:right="2977"/>
        <w:jc w:val="both"/>
        <w:rPr>
          <w:rFonts w:ascii="HelveticaNeueLT Com 45 Lt" w:hAnsi="HelveticaNeueLT Com 45 Lt"/>
          <w:lang w:val="en-US"/>
        </w:rPr>
      </w:pPr>
    </w:p>
    <w:p w14:paraId="277C5C3D" w14:textId="68EB5BB0" w:rsidR="004A302A" w:rsidRDefault="004A302A" w:rsidP="00023ADA">
      <w:pPr>
        <w:suppressAutoHyphens/>
        <w:spacing w:line="360" w:lineRule="auto"/>
        <w:ind w:right="2977"/>
        <w:jc w:val="both"/>
        <w:rPr>
          <w:rFonts w:ascii="HelveticaNeueLT Com 45 Lt" w:hAnsi="HelveticaNeueLT Com 45 Lt"/>
          <w:lang w:val="en-US"/>
        </w:rPr>
      </w:pPr>
    </w:p>
    <w:p w14:paraId="28294C60" w14:textId="5363C5C2" w:rsidR="004A302A" w:rsidRDefault="004A302A" w:rsidP="00023ADA">
      <w:pPr>
        <w:suppressAutoHyphens/>
        <w:spacing w:line="360" w:lineRule="auto"/>
        <w:ind w:right="2977"/>
        <w:jc w:val="both"/>
        <w:rPr>
          <w:rFonts w:ascii="HelveticaNeueLT Com 45 Lt" w:hAnsi="HelveticaNeueLT Com 45 Lt"/>
          <w:lang w:val="en-US"/>
        </w:rPr>
      </w:pPr>
    </w:p>
    <w:p w14:paraId="35A676DF" w14:textId="4E2B2938" w:rsidR="004A302A" w:rsidRDefault="004A302A" w:rsidP="00023ADA">
      <w:pPr>
        <w:suppressAutoHyphens/>
        <w:spacing w:line="360" w:lineRule="auto"/>
        <w:ind w:right="2977"/>
        <w:jc w:val="both"/>
        <w:rPr>
          <w:rFonts w:ascii="HelveticaNeueLT Com 45 Lt" w:hAnsi="HelveticaNeueLT Com 45 Lt"/>
          <w:lang w:val="en-US"/>
        </w:rPr>
      </w:pPr>
    </w:p>
    <w:p w14:paraId="68D92BDF" w14:textId="6E7504BE" w:rsidR="004A302A" w:rsidRDefault="004A302A" w:rsidP="00023ADA">
      <w:pPr>
        <w:suppressAutoHyphens/>
        <w:spacing w:line="360" w:lineRule="auto"/>
        <w:ind w:right="2977"/>
        <w:jc w:val="both"/>
        <w:rPr>
          <w:rFonts w:ascii="HelveticaNeueLT Com 45 Lt" w:hAnsi="HelveticaNeueLT Com 45 Lt"/>
          <w:lang w:val="en-US"/>
        </w:rPr>
      </w:pPr>
    </w:p>
    <w:p w14:paraId="1A43DB19" w14:textId="3838FB1D" w:rsidR="004A302A" w:rsidRDefault="004A302A" w:rsidP="00023ADA">
      <w:pPr>
        <w:suppressAutoHyphens/>
        <w:spacing w:line="360" w:lineRule="auto"/>
        <w:ind w:right="2977"/>
        <w:jc w:val="both"/>
        <w:rPr>
          <w:rFonts w:ascii="HelveticaNeueLT Com 45 Lt" w:hAnsi="HelveticaNeueLT Com 45 Lt"/>
          <w:lang w:val="en-US"/>
        </w:rPr>
      </w:pPr>
    </w:p>
    <w:p w14:paraId="7D0667BD" w14:textId="79C6C68D" w:rsidR="004A302A" w:rsidRDefault="004A302A" w:rsidP="00023ADA">
      <w:pPr>
        <w:suppressAutoHyphens/>
        <w:spacing w:line="360" w:lineRule="auto"/>
        <w:ind w:right="2977"/>
        <w:jc w:val="both"/>
        <w:rPr>
          <w:rFonts w:ascii="HelveticaNeueLT Com 45 Lt" w:hAnsi="HelveticaNeueLT Com 45 Lt"/>
          <w:lang w:val="en-US"/>
        </w:rPr>
      </w:pPr>
    </w:p>
    <w:p w14:paraId="59BC0A07" w14:textId="77777777" w:rsidR="004A302A" w:rsidRPr="00D862A9" w:rsidRDefault="004A302A" w:rsidP="00023ADA">
      <w:pPr>
        <w:suppressAutoHyphens/>
        <w:spacing w:line="360" w:lineRule="auto"/>
        <w:ind w:right="2977"/>
        <w:jc w:val="both"/>
        <w:rPr>
          <w:rFonts w:ascii="HelveticaNeueLT Com 45 Lt" w:hAnsi="HelveticaNeueLT Com 45 Lt"/>
          <w:lang w:val="en-US"/>
        </w:rPr>
      </w:pPr>
    </w:p>
    <w:p w14:paraId="6EB3074C" w14:textId="6C8DB6B4" w:rsidR="00A82CB7" w:rsidRPr="00D862A9" w:rsidRDefault="00A82CB7" w:rsidP="00023ADA">
      <w:pPr>
        <w:suppressAutoHyphens/>
        <w:ind w:right="2268"/>
        <w:rPr>
          <w:rFonts w:ascii="HelveticaNeueLT Com 45 Lt" w:hAnsi="HelveticaNeueLT Com 45 Lt" w:cs="Helvetica"/>
          <w:color w:val="B31F3B"/>
          <w:lang w:val="en-US"/>
        </w:rPr>
      </w:pPr>
      <w:r w:rsidRPr="00D862A9">
        <w:rPr>
          <w:rFonts w:ascii="HelveticaNeueLT Com 45 Lt" w:hAnsi="HelveticaNeueLT Com 45 Lt" w:cs="Helvetica"/>
          <w:color w:val="B31F3B"/>
          <w:lang w:val="en-US"/>
        </w:rPr>
        <w:t>Press contact:</w:t>
      </w:r>
    </w:p>
    <w:p w14:paraId="652BD795" w14:textId="77777777" w:rsidR="00A82CB7" w:rsidRPr="00D862A9" w:rsidRDefault="00A82CB7" w:rsidP="00023ADA">
      <w:pPr>
        <w:suppressAutoHyphens/>
        <w:ind w:right="2268"/>
        <w:rPr>
          <w:rFonts w:ascii="HelveticaNeueLT Com 45 Lt" w:hAnsi="HelveticaNeueLT Com 45 Lt" w:cs="Helvetica"/>
          <w:color w:val="C00000"/>
          <w:lang w:val="en-US"/>
        </w:rPr>
      </w:pPr>
    </w:p>
    <w:p w14:paraId="5DFA5B66" w14:textId="4E4BD176" w:rsidR="00A82CB7" w:rsidRPr="00D862A9" w:rsidRDefault="00A82CB7" w:rsidP="00023ADA">
      <w:pPr>
        <w:suppressAutoHyphens/>
        <w:ind w:right="2268"/>
        <w:rPr>
          <w:rFonts w:ascii="HelveticaNeueLT Com 45 Lt" w:hAnsi="HelveticaNeueLT Com 45 Lt" w:cs="Helvetica"/>
          <w:b/>
          <w:bCs/>
          <w:lang w:val="en-US"/>
        </w:rPr>
      </w:pPr>
      <w:r w:rsidRPr="00D862A9">
        <w:rPr>
          <w:rFonts w:ascii="HelveticaNeueLT Com 45 Lt" w:hAnsi="HelveticaNeueLT Com 45 Lt" w:cs="Helvetica"/>
          <w:b/>
          <w:bCs/>
          <w:lang w:val="en-US"/>
        </w:rPr>
        <w:t xml:space="preserve">EJOT </w:t>
      </w:r>
      <w:r w:rsidR="00081F29">
        <w:rPr>
          <w:rFonts w:ascii="HelveticaNeueLT Com 45 Lt" w:hAnsi="HelveticaNeueLT Com 45 Lt" w:cs="Helvetica"/>
          <w:b/>
          <w:bCs/>
          <w:lang w:val="en-US"/>
        </w:rPr>
        <w:t>SE &amp; Co. KG</w:t>
      </w:r>
      <w:r w:rsidR="00081F29">
        <w:rPr>
          <w:rFonts w:ascii="HelveticaNeueLT Com 45 Lt" w:hAnsi="HelveticaNeueLT Com 45 Lt" w:cs="Helvetica"/>
          <w:b/>
          <w:bCs/>
          <w:lang w:val="en-US"/>
        </w:rPr>
        <w:br/>
        <w:t>Market Unit Construction</w:t>
      </w:r>
    </w:p>
    <w:p w14:paraId="689143F3" w14:textId="77777777" w:rsidR="00A82CB7" w:rsidRPr="00D862A9" w:rsidRDefault="00A82CB7" w:rsidP="00023ADA">
      <w:pPr>
        <w:suppressAutoHyphens/>
        <w:ind w:right="2268"/>
        <w:rPr>
          <w:rFonts w:ascii="HelveticaNeueLT Com 45 Lt" w:hAnsi="HelveticaNeueLT Com 45 Lt" w:cs="Helvetica"/>
          <w:lang w:val="en-US"/>
        </w:rPr>
      </w:pPr>
    </w:p>
    <w:bookmarkEnd w:id="2"/>
    <w:p w14:paraId="340B59A5"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 xml:space="preserve">Katrin </w:t>
      </w:r>
      <w:proofErr w:type="spellStart"/>
      <w:r>
        <w:rPr>
          <w:rFonts w:ascii="HelveticaNeueLT Com 45 Lt" w:hAnsi="HelveticaNeueLT Com 45 Lt" w:cs="Helvetica"/>
        </w:rPr>
        <w:t>Strübe</w:t>
      </w:r>
      <w:proofErr w:type="spellEnd"/>
    </w:p>
    <w:p w14:paraId="327AE4F6"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Content Marketing Manager</w:t>
      </w:r>
    </w:p>
    <w:p w14:paraId="2FAE78ED"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In der Stockwiese 35</w:t>
      </w:r>
    </w:p>
    <w:p w14:paraId="5361E17B" w14:textId="77777777" w:rsidR="00386D24" w:rsidRPr="00EE72FD" w:rsidRDefault="00386D24" w:rsidP="00023ADA">
      <w:pPr>
        <w:suppressAutoHyphens/>
        <w:ind w:right="2268"/>
        <w:rPr>
          <w:rFonts w:ascii="HelveticaNeueLT Com 45 Lt" w:hAnsi="HelveticaNeueLT Com 45 Lt" w:cs="Helvetica"/>
        </w:rPr>
      </w:pPr>
      <w:r>
        <w:rPr>
          <w:rFonts w:ascii="HelveticaNeueLT Com 45 Lt" w:hAnsi="HelveticaNeueLT Com 45 Lt" w:cs="Helvetica"/>
        </w:rPr>
        <w:t>57334 Bad Laasphe</w:t>
      </w:r>
    </w:p>
    <w:p w14:paraId="6D140D2A" w14:textId="77777777" w:rsidR="00386D24" w:rsidRPr="00EE72FD" w:rsidRDefault="00386D24" w:rsidP="00023ADA">
      <w:pPr>
        <w:suppressAutoHyphens/>
        <w:ind w:right="2268"/>
        <w:rPr>
          <w:rFonts w:ascii="HelveticaNeueLT Com 45 Lt" w:hAnsi="HelveticaNeueLT Com 45 Lt" w:cs="Helvetica"/>
        </w:rPr>
      </w:pPr>
    </w:p>
    <w:p w14:paraId="3549EA29" w14:textId="1EFA4C1F" w:rsidR="00386D24" w:rsidRPr="00EE72FD" w:rsidRDefault="001F27C4" w:rsidP="00023ADA">
      <w:pPr>
        <w:suppressAutoHyphens/>
        <w:ind w:right="2268"/>
        <w:rPr>
          <w:rFonts w:ascii="HelveticaNeueLT Com 45 Lt" w:hAnsi="HelveticaNeueLT Com 45 Lt" w:cs="Helvetica"/>
        </w:rPr>
      </w:pPr>
      <w:r>
        <w:rPr>
          <w:rFonts w:ascii="HelveticaNeueLT Com 45 Lt" w:hAnsi="HelveticaNeueLT Com 45 Lt" w:cs="Helvetica"/>
        </w:rPr>
        <w:t>kstruebe@ejot.com</w:t>
      </w:r>
    </w:p>
    <w:p w14:paraId="6FA901EE" w14:textId="77777777" w:rsidR="00386D24" w:rsidRPr="00EE72FD" w:rsidRDefault="00386D24" w:rsidP="00023ADA">
      <w:pPr>
        <w:suppressAutoHyphens/>
        <w:ind w:right="2268"/>
        <w:rPr>
          <w:rFonts w:ascii="HelveticaNeueLT Com 45 Lt" w:hAnsi="HelveticaNeueLT Com 45 Lt" w:cs="Helvetica"/>
          <w:lang w:val="en-US"/>
        </w:rPr>
      </w:pPr>
      <w:r>
        <w:rPr>
          <w:rFonts w:ascii="HelveticaNeueLT Com 45 Lt" w:hAnsi="HelveticaNeueLT Com 45 Lt" w:cs="Helvetica"/>
        </w:rPr>
        <w:t>P +49 2752 908-7992</w:t>
      </w:r>
    </w:p>
    <w:p w14:paraId="227076CD" w14:textId="07D04B10" w:rsidR="00CC63AA" w:rsidRPr="00FD0434" w:rsidRDefault="00081F29" w:rsidP="001A14B5">
      <w:pPr>
        <w:suppressAutoHyphens/>
        <w:spacing w:line="360" w:lineRule="auto"/>
        <w:ind w:right="2268"/>
        <w:jc w:val="both"/>
        <w:rPr>
          <w:rFonts w:ascii="HelveticaNeueLT Com 45 Lt" w:hAnsi="HelveticaNeueLT Com 45 Lt" w:cs="Helvetica"/>
          <w:iCs/>
        </w:rPr>
      </w:pPr>
      <w:hyperlink r:id="rId9" w:history="1">
        <w:r w:rsidR="00151C17" w:rsidRPr="00081F29">
          <w:rPr>
            <w:rStyle w:val="Hyperlink"/>
            <w:rFonts w:ascii="HelveticaNeueLT Com 45 Lt" w:hAnsi="HelveticaNeueLT Com 45 Lt" w:cs="Helvetica"/>
          </w:rPr>
          <w:t>www.ejot.</w:t>
        </w:r>
        <w:r w:rsidRPr="00081F29">
          <w:rPr>
            <w:rStyle w:val="Hyperlink"/>
            <w:rFonts w:ascii="HelveticaNeueLT Com 45 Lt" w:hAnsi="HelveticaNeueLT Com 45 Lt" w:cs="Helvetica"/>
          </w:rPr>
          <w:t>com/construction</w:t>
        </w:r>
      </w:hyperlink>
    </w:p>
    <w:sectPr w:rsidR="00CC63AA" w:rsidRPr="00FD0434" w:rsidSect="00E71CFE">
      <w:headerReference w:type="default" r:id="rId10"/>
      <w:footerReference w:type="default" r:id="rId11"/>
      <w:type w:val="continuous"/>
      <w:pgSz w:w="11907" w:h="16840" w:code="9"/>
      <w:pgMar w:top="2410" w:right="708" w:bottom="1531" w:left="1134" w:header="1506" w:footer="709"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28F1F" w14:textId="77777777" w:rsidR="00AF039D" w:rsidRDefault="00AF039D">
      <w:r>
        <w:separator/>
      </w:r>
    </w:p>
  </w:endnote>
  <w:endnote w:type="continuationSeparator" w:id="0">
    <w:p w14:paraId="3D4C55F0" w14:textId="77777777" w:rsidR="00AF039D" w:rsidRDefault="00AF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ypewritCyr">
    <w:altName w:val="Calibri"/>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Com 45 Lt">
    <w:altName w:val="Arial"/>
    <w:panose1 w:val="020B0403020202020204"/>
    <w:charset w:val="00"/>
    <w:family w:val="swiss"/>
    <w:pitch w:val="variable"/>
    <w:sig w:usb0="800000AF" w:usb1="10002042" w:usb2="00000000" w:usb3="00000000" w:csb0="0000009B" w:csb1="00000000"/>
  </w:font>
  <w:font w:name="HelveticaNeueLTCom-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NeueLT Com 93 BlkEx">
    <w:altName w:val="Arial"/>
    <w:panose1 w:val="020B0A05040502020204"/>
    <w:charset w:val="00"/>
    <w:family w:val="swiss"/>
    <w:pitch w:val="variable"/>
    <w:sig w:usb0="800000AF" w:usb1="5000204A" w:usb2="00000000" w:usb3="00000000" w:csb0="0000009B" w:csb1="00000000"/>
  </w:font>
  <w:font w:name="72">
    <w:panose1 w:val="020B0503030000000003"/>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3435"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8"/>
      </w:rPr>
    </w:pPr>
    <w:r>
      <w:rPr>
        <w:rFonts w:ascii="HelveticaNeueLT Com 45 Lt" w:hAnsi="HelveticaNeueLT Com 45 Lt" w:cs="Arial"/>
        <w:sz w:val="18"/>
      </w:rPr>
      <w:tab/>
      <w:t xml:space="preserve">Page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PAGE   \* MERGEFORMAT </w:instrText>
    </w:r>
    <w:r>
      <w:fldChar w:fldCharType="separate"/>
    </w:r>
    <w:r>
      <w:rPr>
        <w:rFonts w:ascii="HelveticaNeueLT Com 45 Lt" w:hAnsi="HelveticaNeueLT Com 45 Lt" w:cs="Arial"/>
        <w:noProof/>
        <w:sz w:val="18"/>
      </w:rPr>
      <w:t>1</w:t>
    </w:r>
    <w:r>
      <w:fldChar w:fldCharType="end"/>
    </w:r>
    <w:r>
      <w:rPr>
        <w:rFonts w:ascii="HelveticaNeueLT Com 45 Lt" w:hAnsi="HelveticaNeueLT Com 45 Lt" w:cs="Arial"/>
        <w:sz w:val="18"/>
      </w:rPr>
      <w:t xml:space="preserve"> </w:t>
    </w:r>
    <w:proofErr w:type="spellStart"/>
    <w:r>
      <w:rPr>
        <w:rFonts w:ascii="HelveticaNeueLT Com 45 Lt" w:hAnsi="HelveticaNeueLT Com 45 Lt" w:cs="Arial"/>
        <w:sz w:val="18"/>
      </w:rPr>
      <w:t>of</w:t>
    </w:r>
    <w:proofErr w:type="spellEnd"/>
    <w:r>
      <w:rPr>
        <w:rFonts w:ascii="HelveticaNeueLT Com 45 Lt" w:hAnsi="HelveticaNeueLT Com 45 Lt" w:cs="Arial"/>
        <w:sz w:val="18"/>
      </w:rPr>
      <w:t xml:space="preserve"> </w:t>
    </w:r>
    <w:r>
      <w:rPr>
        <w:rFonts w:ascii="HelveticaNeueLT Com 45 Lt" w:hAnsi="HelveticaNeueLT Com 45 Lt" w:cs="Arial"/>
        <w:sz w:val="18"/>
      </w:rPr>
      <w:fldChar w:fldCharType="begin"/>
    </w:r>
    <w:r>
      <w:rPr>
        <w:rFonts w:ascii="HelveticaNeueLT Com 45 Lt" w:hAnsi="HelveticaNeueLT Com 45 Lt" w:cs="Arial"/>
        <w:noProof/>
        <w:sz w:val="18"/>
      </w:rPr>
      <w:instrText xml:space="preserve"> NUMPAGES   \* MERGEFORMAT </w:instrText>
    </w:r>
    <w:r>
      <w:fldChar w:fldCharType="separate"/>
    </w:r>
    <w:r>
      <w:rPr>
        <w:rFonts w:ascii="HelveticaNeueLT Com 45 Lt" w:hAnsi="HelveticaNeueLT Com 45 Lt" w:cs="Arial"/>
        <w:noProof/>
        <w:sz w:val="18"/>
      </w:rPr>
      <w:t>1</w:t>
    </w:r>
    <w:r>
      <w:fldChar w:fldCharType="end"/>
    </w:r>
  </w:p>
  <w:p w14:paraId="2674935F"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A87A" w14:textId="77777777" w:rsidR="00AF039D" w:rsidRDefault="00AF039D">
      <w:r>
        <w:separator/>
      </w:r>
    </w:p>
  </w:footnote>
  <w:footnote w:type="continuationSeparator" w:id="0">
    <w:p w14:paraId="3621D302" w14:textId="77777777" w:rsidR="00AF039D" w:rsidRDefault="00AF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A4E0" w14:textId="77777777" w:rsidR="00E71CFE" w:rsidRPr="00E71CFE" w:rsidRDefault="00E71CFE">
    <w:pPr>
      <w:tabs>
        <w:tab w:val="left" w:pos="2977"/>
        <w:tab w:val="left" w:pos="3686"/>
      </w:tabs>
      <w:ind w:right="-994"/>
      <w:rPr>
        <w:rFonts w:ascii="HelveticaNeueLT Com 93 BlkEx" w:hAnsi="HelveticaNeueLT Com 93 BlkEx"/>
        <w:b/>
        <w:sz w:val="18"/>
      </w:rPr>
    </w:pPr>
    <w:r w:rsidRPr="00E71CFE">
      <w:rPr>
        <w:rFonts w:ascii="HelveticaNeueLT Com 93 BlkEx" w:hAnsi="HelveticaNeueLT Com 93 BlkEx"/>
        <w:noProof/>
      </w:rPr>
      <mc:AlternateContent>
        <mc:Choice Requires="wps">
          <w:drawing>
            <wp:anchor distT="0" distB="0" distL="114300" distR="114300" simplePos="0" relativeHeight="251663360" behindDoc="0" locked="0" layoutInCell="0" allowOverlap="1" wp14:anchorId="6BBB7C0B" wp14:editId="7302F2ED">
              <wp:simplePos x="0" y="0"/>
              <wp:positionH relativeFrom="margin">
                <wp:align>left</wp:align>
              </wp:positionH>
              <wp:positionV relativeFrom="page">
                <wp:posOffset>750582</wp:posOffset>
              </wp:positionV>
              <wp:extent cx="2772460" cy="278192"/>
              <wp:effectExtent l="0" t="0" r="889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2460" cy="278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1E9BE" w14:textId="77777777" w:rsidR="00081F29" w:rsidRPr="008E6C17" w:rsidRDefault="00081F29" w:rsidP="00081F29">
                          <w:pPr>
                            <w:pStyle w:val="Kommentartext"/>
                            <w:tabs>
                              <w:tab w:val="left" w:pos="5103"/>
                              <w:tab w:val="left" w:pos="5727"/>
                            </w:tabs>
                            <w:spacing w:line="220" w:lineRule="exact"/>
                            <w:rPr>
                              <w:rFonts w:ascii="HelveticaNeueLT Com 45 Lt" w:hAnsi="HelveticaNeueLT Com 45 Lt" w:cs="72"/>
                              <w:bCs/>
                              <w:lang w:val="en-US"/>
                            </w:rPr>
                          </w:pPr>
                          <w:r w:rsidRPr="008E6C17">
                            <w:rPr>
                              <w:rFonts w:ascii="HelveticaNeueLT Com 45 Lt" w:hAnsi="HelveticaNeueLT Com 45 Lt" w:cs="72"/>
                              <w:bCs/>
                              <w:lang w:val="en-US"/>
                            </w:rPr>
                            <w:t>EJOT SE &amp; Co. KG – Market U</w:t>
                          </w:r>
                          <w:r>
                            <w:rPr>
                              <w:rFonts w:ascii="HelveticaNeueLT Com 45 Lt" w:hAnsi="HelveticaNeueLT Com 45 Lt" w:cs="72"/>
                              <w:bCs/>
                              <w:lang w:val="en-US"/>
                            </w:rPr>
                            <w:t>nit Construction</w:t>
                          </w:r>
                        </w:p>
                        <w:p w14:paraId="31246143" w14:textId="766A9FD0" w:rsidR="00E71CFE" w:rsidRPr="00081F29" w:rsidRDefault="00E71CFE" w:rsidP="00E71CFE">
                          <w:pPr>
                            <w:pStyle w:val="Kommentartext"/>
                            <w:tabs>
                              <w:tab w:val="left" w:pos="5103"/>
                              <w:tab w:val="left" w:pos="5727"/>
                            </w:tabs>
                            <w:spacing w:line="220" w:lineRule="exact"/>
                            <w:rPr>
                              <w:rFonts w:ascii="HelveticaNeueLT Com 45 Lt" w:hAnsi="HelveticaNeueLT Com 45 Lt" w:cs="72"/>
                              <w:bCs/>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B7C0B" id="_x0000_t202" coordsize="21600,21600" o:spt="202" path="m,l,21600r21600,l21600,xe">
              <v:stroke joinstyle="miter"/>
              <v:path gradientshapeok="t" o:connecttype="rect"/>
            </v:shapetype>
            <v:shape id="Text Box 2" o:spid="_x0000_s1027" type="#_x0000_t202" style="position:absolute;margin-left:0;margin-top:59.1pt;width:218.3pt;height:21.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" o:allowincell="f" filled="f" stroked="f">
              <v:textbox inset="0,0,0,0">
                <w:txbxContent>
                  <w:p w14:paraId="7381E9BE" w14:textId="77777777" w:rsidR="00081F29" w:rsidRPr="008E6C17" w:rsidRDefault="00081F29" w:rsidP="00081F29">
                    <w:pPr>
                      <w:pStyle w:val="Kommentartext"/>
                      <w:tabs>
                        <w:tab w:val="left" w:pos="5103"/>
                        <w:tab w:val="left" w:pos="5727"/>
                      </w:tabs>
                      <w:spacing w:line="220" w:lineRule="exact"/>
                      <w:rPr>
                        <w:rFonts w:ascii="HelveticaNeueLT Com 45 Lt" w:hAnsi="HelveticaNeueLT Com 45 Lt" w:cs="72"/>
                        <w:bCs/>
                        <w:lang w:val="en-US"/>
                      </w:rPr>
                    </w:pPr>
                    <w:r w:rsidRPr="008E6C17">
                      <w:rPr>
                        <w:rFonts w:ascii="HelveticaNeueLT Com 45 Lt" w:hAnsi="HelveticaNeueLT Com 45 Lt" w:cs="72"/>
                        <w:bCs/>
                        <w:lang w:val="en-US"/>
                      </w:rPr>
                      <w:t>EJOT SE &amp; Co. KG – Market U</w:t>
                    </w:r>
                    <w:r>
                      <w:rPr>
                        <w:rFonts w:ascii="HelveticaNeueLT Com 45 Lt" w:hAnsi="HelveticaNeueLT Com 45 Lt" w:cs="72"/>
                        <w:bCs/>
                        <w:lang w:val="en-US"/>
                      </w:rPr>
                      <w:t>nit Construction</w:t>
                    </w:r>
                  </w:p>
                  <w:p w14:paraId="31246143" w14:textId="766A9FD0" w:rsidR="00E71CFE" w:rsidRPr="00081F29" w:rsidRDefault="00E71CFE" w:rsidP="00E71CFE">
                    <w:pPr>
                      <w:pStyle w:val="Kommentartext"/>
                      <w:tabs>
                        <w:tab w:val="left" w:pos="5103"/>
                        <w:tab w:val="left" w:pos="5727"/>
                      </w:tabs>
                      <w:spacing w:line="220" w:lineRule="exact"/>
                      <w:rPr>
                        <w:rFonts w:ascii="HelveticaNeueLT Com 45 Lt" w:hAnsi="HelveticaNeueLT Com 45 Lt" w:cs="72"/>
                        <w:bCs/>
                        <w:lang w:val="en-US"/>
                      </w:rPr>
                    </w:pPr>
                  </w:p>
                </w:txbxContent>
              </v:textbox>
              <w10:wrap anchorx="margin" anchory="page"/>
            </v:shape>
          </w:pict>
        </mc:Fallback>
      </mc:AlternateContent>
    </w:r>
    <w:r w:rsidRPr="00E71CFE">
      <w:rPr>
        <w:rFonts w:ascii="HelveticaNeueLT Com 93 BlkEx" w:hAnsi="HelveticaNeueLT Com 93 BlkEx"/>
        <w:noProof/>
      </w:rPr>
      <w:drawing>
        <wp:anchor distT="0" distB="0" distL="114300" distR="114300" simplePos="0" relativeHeight="251659264" behindDoc="1" locked="0" layoutInCell="1" allowOverlap="1" wp14:anchorId="1E7AFAEB" wp14:editId="6EF8C84F">
          <wp:simplePos x="0" y="0"/>
          <wp:positionH relativeFrom="margin">
            <wp:posOffset>4772660</wp:posOffset>
          </wp:positionH>
          <wp:positionV relativeFrom="margin">
            <wp:posOffset>-1116330</wp:posOffset>
          </wp:positionV>
          <wp:extent cx="1619250" cy="457200"/>
          <wp:effectExtent l="0" t="0" r="0" b="0"/>
          <wp:wrapSquare wrapText="bothSides"/>
          <wp:docPr id="243" name="Bild 15" descr="Logo Word 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Word Vor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9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CFE">
      <w:rPr>
        <w:rFonts w:ascii="HelveticaNeueLT Com 93 BlkEx" w:hAnsi="HelveticaNeueLT Com 93 BlkEx"/>
        <w:noProof/>
      </w:rPr>
      <mc:AlternateContent>
        <mc:Choice Requires="wps">
          <w:drawing>
            <wp:anchor distT="0" distB="0" distL="114300" distR="114300" simplePos="0" relativeHeight="251661312" behindDoc="0" locked="0" layoutInCell="0" allowOverlap="1" wp14:anchorId="59296EB7" wp14:editId="2589519A">
              <wp:simplePos x="0" y="0"/>
              <wp:positionH relativeFrom="page">
                <wp:posOffset>5220970</wp:posOffset>
              </wp:positionH>
              <wp:positionV relativeFrom="page">
                <wp:posOffset>845820</wp:posOffset>
              </wp:positionV>
              <wp:extent cx="2214245"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4781" w14:textId="77777777" w:rsidR="00E71CFE" w:rsidRDefault="00E71CFE">
                          <w:pPr>
                            <w:rPr>
                              <w:rFonts w:ascii="Arial" w:hAnsi="Arial"/>
                              <w:b/>
                              <w:spacing w:val="-10"/>
                              <w:sz w:val="28"/>
                            </w:rPr>
                          </w:pPr>
                        </w:p>
                        <w:p w14:paraId="613ADE0D" w14:textId="77777777" w:rsidR="00E71CFE" w:rsidRDefault="00E71C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6EB7" id="_x0000_s1028" type="#_x0000_t202" style="position:absolute;margin-left:411.1pt;margin-top:66.6pt;width:174.3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" o:allowincell="f" filled="f" stroked="f">
              <v:textbox inset="0,0,0,0">
                <w:txbxContent>
                  <w:p w14:paraId="23E34781" w14:textId="77777777" w:rsidR="00E71CFE" w:rsidRDefault="00E71CFE">
                    <w:pPr>
                      <w:rPr>
                        <w:rFonts w:ascii="Arial" w:hAnsi="Arial"/>
                        <w:b/>
                        <w:spacing w:val="-10"/>
                        <w:sz w:val="28"/>
                      </w:rPr>
                    </w:pPr>
                  </w:p>
                  <w:p w14:paraId="613ADE0D" w14:textId="77777777" w:rsidR="00E71CFE" w:rsidRDefault="00E71CFE"/>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FE"/>
    <w:rsid w:val="00003519"/>
    <w:rsid w:val="00005312"/>
    <w:rsid w:val="0001010F"/>
    <w:rsid w:val="00014452"/>
    <w:rsid w:val="0001791C"/>
    <w:rsid w:val="00023ADA"/>
    <w:rsid w:val="00032675"/>
    <w:rsid w:val="0003795A"/>
    <w:rsid w:val="00050787"/>
    <w:rsid w:val="00053774"/>
    <w:rsid w:val="00081F29"/>
    <w:rsid w:val="000855D1"/>
    <w:rsid w:val="000A7D66"/>
    <w:rsid w:val="000B7C66"/>
    <w:rsid w:val="000E37E0"/>
    <w:rsid w:val="00101050"/>
    <w:rsid w:val="0011187C"/>
    <w:rsid w:val="00120EDD"/>
    <w:rsid w:val="001447A7"/>
    <w:rsid w:val="00151C17"/>
    <w:rsid w:val="00165094"/>
    <w:rsid w:val="00167AA0"/>
    <w:rsid w:val="00170FD0"/>
    <w:rsid w:val="00173C15"/>
    <w:rsid w:val="00191D10"/>
    <w:rsid w:val="001A0301"/>
    <w:rsid w:val="001A14B5"/>
    <w:rsid w:val="001A433F"/>
    <w:rsid w:val="001A6529"/>
    <w:rsid w:val="001B031F"/>
    <w:rsid w:val="001B3659"/>
    <w:rsid w:val="001B3DE8"/>
    <w:rsid w:val="001C0564"/>
    <w:rsid w:val="001C47BA"/>
    <w:rsid w:val="001E2D5C"/>
    <w:rsid w:val="001F21FB"/>
    <w:rsid w:val="001F27C4"/>
    <w:rsid w:val="0020124B"/>
    <w:rsid w:val="0020254F"/>
    <w:rsid w:val="002137D9"/>
    <w:rsid w:val="002152A4"/>
    <w:rsid w:val="00223F58"/>
    <w:rsid w:val="00235D38"/>
    <w:rsid w:val="0023643C"/>
    <w:rsid w:val="00240023"/>
    <w:rsid w:val="00257566"/>
    <w:rsid w:val="002819FB"/>
    <w:rsid w:val="0029281A"/>
    <w:rsid w:val="002A1634"/>
    <w:rsid w:val="002A73D2"/>
    <w:rsid w:val="002B7D16"/>
    <w:rsid w:val="002D7AE3"/>
    <w:rsid w:val="002E29E2"/>
    <w:rsid w:val="002E6186"/>
    <w:rsid w:val="002F32C2"/>
    <w:rsid w:val="003046C2"/>
    <w:rsid w:val="003046EB"/>
    <w:rsid w:val="0030640D"/>
    <w:rsid w:val="00310571"/>
    <w:rsid w:val="00313542"/>
    <w:rsid w:val="0032256D"/>
    <w:rsid w:val="00347552"/>
    <w:rsid w:val="00367374"/>
    <w:rsid w:val="003702A8"/>
    <w:rsid w:val="00373A89"/>
    <w:rsid w:val="00377664"/>
    <w:rsid w:val="00386D24"/>
    <w:rsid w:val="0039069C"/>
    <w:rsid w:val="003962E1"/>
    <w:rsid w:val="003C1A34"/>
    <w:rsid w:val="003F0630"/>
    <w:rsid w:val="003F29F5"/>
    <w:rsid w:val="003F560B"/>
    <w:rsid w:val="00405E6D"/>
    <w:rsid w:val="00420F79"/>
    <w:rsid w:val="00423B5B"/>
    <w:rsid w:val="004364A9"/>
    <w:rsid w:val="00440D40"/>
    <w:rsid w:val="00442D18"/>
    <w:rsid w:val="00452A7C"/>
    <w:rsid w:val="00475422"/>
    <w:rsid w:val="004858B0"/>
    <w:rsid w:val="00486E00"/>
    <w:rsid w:val="00490255"/>
    <w:rsid w:val="004A187D"/>
    <w:rsid w:val="004A302A"/>
    <w:rsid w:val="004D6BCC"/>
    <w:rsid w:val="004E34BC"/>
    <w:rsid w:val="004F01F3"/>
    <w:rsid w:val="004F6696"/>
    <w:rsid w:val="00517CAA"/>
    <w:rsid w:val="00520475"/>
    <w:rsid w:val="00520A18"/>
    <w:rsid w:val="00574C95"/>
    <w:rsid w:val="00582B7B"/>
    <w:rsid w:val="00586D74"/>
    <w:rsid w:val="005A7BB3"/>
    <w:rsid w:val="005B1851"/>
    <w:rsid w:val="005B2D76"/>
    <w:rsid w:val="005D1D0D"/>
    <w:rsid w:val="005E13AA"/>
    <w:rsid w:val="005E3BD9"/>
    <w:rsid w:val="005F1482"/>
    <w:rsid w:val="005F35F7"/>
    <w:rsid w:val="005F5626"/>
    <w:rsid w:val="0060031B"/>
    <w:rsid w:val="00625949"/>
    <w:rsid w:val="00652CBE"/>
    <w:rsid w:val="006555BD"/>
    <w:rsid w:val="006563D1"/>
    <w:rsid w:val="0065747A"/>
    <w:rsid w:val="00670752"/>
    <w:rsid w:val="00676F15"/>
    <w:rsid w:val="00691434"/>
    <w:rsid w:val="00691DB6"/>
    <w:rsid w:val="0069353C"/>
    <w:rsid w:val="006A4692"/>
    <w:rsid w:val="006A5FFC"/>
    <w:rsid w:val="006B6BAA"/>
    <w:rsid w:val="006B7860"/>
    <w:rsid w:val="006E694F"/>
    <w:rsid w:val="006F1E74"/>
    <w:rsid w:val="006F3085"/>
    <w:rsid w:val="006F40E5"/>
    <w:rsid w:val="00715710"/>
    <w:rsid w:val="007224A1"/>
    <w:rsid w:val="007379BF"/>
    <w:rsid w:val="0076419D"/>
    <w:rsid w:val="00771BFA"/>
    <w:rsid w:val="007878D8"/>
    <w:rsid w:val="007943D2"/>
    <w:rsid w:val="007B113A"/>
    <w:rsid w:val="007B4089"/>
    <w:rsid w:val="007C09F3"/>
    <w:rsid w:val="007D4DE4"/>
    <w:rsid w:val="007F44E3"/>
    <w:rsid w:val="007F588F"/>
    <w:rsid w:val="007F7DDA"/>
    <w:rsid w:val="00813791"/>
    <w:rsid w:val="008154BB"/>
    <w:rsid w:val="00845460"/>
    <w:rsid w:val="008464A7"/>
    <w:rsid w:val="008536F5"/>
    <w:rsid w:val="008553B1"/>
    <w:rsid w:val="00855E33"/>
    <w:rsid w:val="00873589"/>
    <w:rsid w:val="00881000"/>
    <w:rsid w:val="008B0936"/>
    <w:rsid w:val="008F2B6A"/>
    <w:rsid w:val="008F5132"/>
    <w:rsid w:val="0093759C"/>
    <w:rsid w:val="00940F2C"/>
    <w:rsid w:val="00950B7C"/>
    <w:rsid w:val="00963273"/>
    <w:rsid w:val="00965FF4"/>
    <w:rsid w:val="00983A1F"/>
    <w:rsid w:val="00984902"/>
    <w:rsid w:val="00986FB2"/>
    <w:rsid w:val="009920E7"/>
    <w:rsid w:val="009A6F68"/>
    <w:rsid w:val="009B3650"/>
    <w:rsid w:val="009B6061"/>
    <w:rsid w:val="009C0DA9"/>
    <w:rsid w:val="00A05E95"/>
    <w:rsid w:val="00A0756E"/>
    <w:rsid w:val="00A16597"/>
    <w:rsid w:val="00A2376E"/>
    <w:rsid w:val="00A33F52"/>
    <w:rsid w:val="00A3466A"/>
    <w:rsid w:val="00A36A68"/>
    <w:rsid w:val="00A42A03"/>
    <w:rsid w:val="00A44196"/>
    <w:rsid w:val="00A6228C"/>
    <w:rsid w:val="00A62C39"/>
    <w:rsid w:val="00A634AE"/>
    <w:rsid w:val="00A82CB7"/>
    <w:rsid w:val="00AE2B48"/>
    <w:rsid w:val="00AE4453"/>
    <w:rsid w:val="00AF039D"/>
    <w:rsid w:val="00AF3217"/>
    <w:rsid w:val="00B114D3"/>
    <w:rsid w:val="00B17403"/>
    <w:rsid w:val="00B44536"/>
    <w:rsid w:val="00B543CC"/>
    <w:rsid w:val="00B84BD8"/>
    <w:rsid w:val="00B878E4"/>
    <w:rsid w:val="00BA55F5"/>
    <w:rsid w:val="00BB32E7"/>
    <w:rsid w:val="00BB3A85"/>
    <w:rsid w:val="00BD1B53"/>
    <w:rsid w:val="00BE40E2"/>
    <w:rsid w:val="00C024FE"/>
    <w:rsid w:val="00C10D24"/>
    <w:rsid w:val="00C50FB7"/>
    <w:rsid w:val="00C5508F"/>
    <w:rsid w:val="00C601FB"/>
    <w:rsid w:val="00C61FF7"/>
    <w:rsid w:val="00C679D1"/>
    <w:rsid w:val="00C704F0"/>
    <w:rsid w:val="00C7160D"/>
    <w:rsid w:val="00C85181"/>
    <w:rsid w:val="00CA2FD9"/>
    <w:rsid w:val="00CA5F5F"/>
    <w:rsid w:val="00CA6892"/>
    <w:rsid w:val="00CB1235"/>
    <w:rsid w:val="00CB741A"/>
    <w:rsid w:val="00CC2E94"/>
    <w:rsid w:val="00CC4EBA"/>
    <w:rsid w:val="00CC63AA"/>
    <w:rsid w:val="00CF41F5"/>
    <w:rsid w:val="00CF7EF7"/>
    <w:rsid w:val="00D07E1C"/>
    <w:rsid w:val="00D31E63"/>
    <w:rsid w:val="00D52DAD"/>
    <w:rsid w:val="00D55939"/>
    <w:rsid w:val="00D819EA"/>
    <w:rsid w:val="00D862A9"/>
    <w:rsid w:val="00D873FD"/>
    <w:rsid w:val="00DB239F"/>
    <w:rsid w:val="00DC10DA"/>
    <w:rsid w:val="00DC19E6"/>
    <w:rsid w:val="00DC36C8"/>
    <w:rsid w:val="00DC7682"/>
    <w:rsid w:val="00DD6747"/>
    <w:rsid w:val="00DF1A0F"/>
    <w:rsid w:val="00DF33DF"/>
    <w:rsid w:val="00DF3FBE"/>
    <w:rsid w:val="00E00793"/>
    <w:rsid w:val="00E203A0"/>
    <w:rsid w:val="00E2224B"/>
    <w:rsid w:val="00E24638"/>
    <w:rsid w:val="00E25586"/>
    <w:rsid w:val="00E35630"/>
    <w:rsid w:val="00E512DE"/>
    <w:rsid w:val="00E5445C"/>
    <w:rsid w:val="00E6407F"/>
    <w:rsid w:val="00E71CFE"/>
    <w:rsid w:val="00E9333C"/>
    <w:rsid w:val="00E94849"/>
    <w:rsid w:val="00EB0997"/>
    <w:rsid w:val="00EC3248"/>
    <w:rsid w:val="00ED0F83"/>
    <w:rsid w:val="00EE72FD"/>
    <w:rsid w:val="00EF4D12"/>
    <w:rsid w:val="00EF789D"/>
    <w:rsid w:val="00F20341"/>
    <w:rsid w:val="00F27E78"/>
    <w:rsid w:val="00F31F36"/>
    <w:rsid w:val="00F33B39"/>
    <w:rsid w:val="00F534A6"/>
    <w:rsid w:val="00F55005"/>
    <w:rsid w:val="00F8517D"/>
    <w:rsid w:val="00F91D1D"/>
    <w:rsid w:val="00F92E3E"/>
    <w:rsid w:val="00F9504F"/>
    <w:rsid w:val="00F95FAA"/>
    <w:rsid w:val="00FA3E0D"/>
    <w:rsid w:val="00FA4BB5"/>
    <w:rsid w:val="00FB6381"/>
    <w:rsid w:val="00FD014C"/>
    <w:rsid w:val="00FD0434"/>
    <w:rsid w:val="00FD400A"/>
    <w:rsid w:val="00FD7459"/>
    <w:rsid w:val="00FE24B7"/>
    <w:rsid w:val="00FE2BA3"/>
    <w:rsid w:val="00FE6BD4"/>
    <w:rsid w:val="00FF0D23"/>
    <w:rsid w:val="00FF26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9B277E"/>
  <w15:docId w15:val="{A87446C4-3BBE-4A21-B5B0-706352C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410"/>
        <w:tab w:val="right" w:pos="10490"/>
      </w:tabs>
      <w:ind w:right="454"/>
      <w:outlineLvl w:val="1"/>
    </w:pPr>
    <w:rPr>
      <w:rFonts w:ascii="Arial" w:hAnsi="Arial"/>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rPr>
      <w:rFonts w:ascii="Times New Roman" w:hAnsi="Times New Roman"/>
    </w:rPr>
  </w:style>
  <w:style w:type="paragraph" w:styleId="Textkrper">
    <w:name w:val="Body Text"/>
    <w:basedOn w:val="Standard"/>
    <w:pPr>
      <w:tabs>
        <w:tab w:val="left" w:pos="709"/>
      </w:tabs>
    </w:pPr>
    <w:rPr>
      <w:rFonts w:ascii="Arial" w:hAnsi="Arial"/>
      <w:sz w:val="22"/>
    </w:rPr>
  </w:style>
  <w:style w:type="paragraph" w:styleId="Kommentartext">
    <w:name w:val="annotation text"/>
    <w:basedOn w:val="Standard"/>
    <w:link w:val="KommentartextZchn"/>
    <w:semiHidden/>
    <w:rPr>
      <w:rFonts w:ascii="TypewritCyr" w:hAnsi="TypewritCyr"/>
    </w:rPr>
  </w:style>
  <w:style w:type="character" w:styleId="Hyperlink">
    <w:name w:val="Hyperlink"/>
    <w:rsid w:val="00A82CB7"/>
    <w:rPr>
      <w:color w:val="0000FF"/>
      <w:u w:val="single"/>
    </w:rPr>
  </w:style>
  <w:style w:type="paragraph" w:styleId="StandardWeb">
    <w:name w:val="Normal (Web)"/>
    <w:basedOn w:val="Standard"/>
    <w:uiPriority w:val="99"/>
    <w:semiHidden/>
    <w:unhideWhenUsed/>
    <w:rsid w:val="00DF1A0F"/>
    <w:rPr>
      <w:sz w:val="24"/>
      <w:szCs w:val="24"/>
    </w:rPr>
  </w:style>
  <w:style w:type="paragraph" w:styleId="Sprechblasentext">
    <w:name w:val="Balloon Text"/>
    <w:basedOn w:val="Standard"/>
    <w:link w:val="SprechblasentextZchn"/>
    <w:uiPriority w:val="99"/>
    <w:semiHidden/>
    <w:unhideWhenUsed/>
    <w:rsid w:val="00BA55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55F5"/>
    <w:rPr>
      <w:rFonts w:ascii="Segoe UI" w:hAnsi="Segoe UI" w:cs="Segoe UI"/>
      <w:sz w:val="18"/>
      <w:szCs w:val="18"/>
    </w:rPr>
  </w:style>
  <w:style w:type="character" w:styleId="NichtaufgelsteErwhnung">
    <w:name w:val="Unresolved Mention"/>
    <w:basedOn w:val="Absatz-Standardschriftart"/>
    <w:uiPriority w:val="99"/>
    <w:semiHidden/>
    <w:unhideWhenUsed/>
    <w:rsid w:val="005A7BB3"/>
    <w:rPr>
      <w:color w:val="605E5C"/>
      <w:shd w:val="clear" w:color="auto" w:fill="E1DFDD"/>
    </w:rPr>
  </w:style>
  <w:style w:type="character" w:styleId="Kommentarzeichen">
    <w:name w:val="annotation reference"/>
    <w:basedOn w:val="Absatz-Standardschriftart"/>
    <w:uiPriority w:val="99"/>
    <w:semiHidden/>
    <w:unhideWhenUsed/>
    <w:rsid w:val="007F7DDA"/>
    <w:rPr>
      <w:sz w:val="16"/>
      <w:szCs w:val="16"/>
    </w:rPr>
  </w:style>
  <w:style w:type="paragraph" w:styleId="Kommentarthema">
    <w:name w:val="annotation subject"/>
    <w:basedOn w:val="Kommentartext"/>
    <w:next w:val="Kommentartext"/>
    <w:link w:val="KommentarthemaZchn"/>
    <w:uiPriority w:val="99"/>
    <w:semiHidden/>
    <w:unhideWhenUsed/>
    <w:rsid w:val="007F7DDA"/>
    <w:rPr>
      <w:rFonts w:ascii="Times New Roman" w:hAnsi="Times New Roman"/>
      <w:b/>
      <w:bCs/>
    </w:rPr>
  </w:style>
  <w:style w:type="character" w:customStyle="1" w:styleId="KommentartextZchn">
    <w:name w:val="Kommentartext Zchn"/>
    <w:basedOn w:val="Absatz-Standardschriftart"/>
    <w:link w:val="Kommentartext"/>
    <w:semiHidden/>
    <w:rsid w:val="007F7DDA"/>
    <w:rPr>
      <w:rFonts w:ascii="TypewritCyr" w:hAnsi="TypewritCyr"/>
    </w:rPr>
  </w:style>
  <w:style w:type="character" w:customStyle="1" w:styleId="KommentarthemaZchn">
    <w:name w:val="Kommentarthema Zchn"/>
    <w:basedOn w:val="KommentartextZchn"/>
    <w:link w:val="Kommentarthema"/>
    <w:uiPriority w:val="99"/>
    <w:semiHidden/>
    <w:rsid w:val="007F7DDA"/>
    <w:rPr>
      <w:rFonts w:ascii="TypewritCyr" w:hAnsi="TypewritCyr"/>
      <w:b/>
      <w:bCs/>
    </w:rPr>
  </w:style>
  <w:style w:type="character" w:customStyle="1" w:styleId="articletitle">
    <w:name w:val="article_title"/>
    <w:basedOn w:val="Absatz-Standardschriftart"/>
    <w:rsid w:val="00CC63AA"/>
    <w:rPr>
      <w:rFonts w:ascii="Times New Roman" w:hAnsi="Times New Roman"/>
    </w:rPr>
  </w:style>
  <w:style w:type="paragraph" w:customStyle="1" w:styleId="bodytext">
    <w:name w:val="bodytext"/>
    <w:basedOn w:val="Standard"/>
    <w:rsid w:val="00CC63A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7652">
      <w:bodyDiv w:val="1"/>
      <w:marLeft w:val="0"/>
      <w:marRight w:val="0"/>
      <w:marTop w:val="0"/>
      <w:marBottom w:val="0"/>
      <w:divBdr>
        <w:top w:val="none" w:sz="0" w:space="0" w:color="auto"/>
        <w:left w:val="none" w:sz="0" w:space="0" w:color="auto"/>
        <w:bottom w:val="none" w:sz="0" w:space="0" w:color="auto"/>
        <w:right w:val="none" w:sz="0" w:space="0" w:color="auto"/>
      </w:divBdr>
    </w:div>
    <w:div w:id="616523734">
      <w:bodyDiv w:val="1"/>
      <w:marLeft w:val="0"/>
      <w:marRight w:val="0"/>
      <w:marTop w:val="0"/>
      <w:marBottom w:val="0"/>
      <w:divBdr>
        <w:top w:val="none" w:sz="0" w:space="0" w:color="auto"/>
        <w:left w:val="none" w:sz="0" w:space="0" w:color="auto"/>
        <w:bottom w:val="none" w:sz="0" w:space="0" w:color="auto"/>
        <w:right w:val="none" w:sz="0" w:space="0" w:color="auto"/>
      </w:divBdr>
    </w:div>
    <w:div w:id="95964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jo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www.ejot.com/construc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Word\EJOT-Vorlagen.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1B15B-DF91-4F09-9CFD-740050E5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EJOT-Vorlagen.dotm</Template>
  <TotalTime>0</TotalTime>
  <Pages>2</Pages>
  <Words>374</Words>
  <Characters>2161</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EJOT Pressemitteilung</vt:lpstr>
    </vt:vector>
  </TitlesOfParts>
  <Company>EJOT</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EJOT Pressemitteilung</dc:title>
  <dc:subject>Vorlage</dc:subject>
  <dc:creator>Struebe, Katrin</dc:creator>
  <cp:keywords/>
  <cp:lastModifiedBy>Struebe, Katrin</cp:lastModifiedBy>
  <cp:revision>5</cp:revision>
  <cp:lastPrinted>2021-11-02T09:38:00Z</cp:lastPrinted>
  <dcterms:created xsi:type="dcterms:W3CDTF">2022-04-20T08:09:00Z</dcterms:created>
  <dcterms:modified xsi:type="dcterms:W3CDTF">2022-04-20T08:21:00Z</dcterms:modified>
</cp:coreProperties>
</file>