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78B07" w14:textId="77777777" w:rsidR="00452A7C" w:rsidRPr="00EE72FD" w:rsidRDefault="00A82CB7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  <w:r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62811" wp14:editId="4CDBEB3E">
                <wp:simplePos x="0" y="0"/>
                <wp:positionH relativeFrom="margin">
                  <wp:posOffset>4718809</wp:posOffset>
                </wp:positionH>
                <wp:positionV relativeFrom="paragraph">
                  <wp:posOffset>620</wp:posOffset>
                </wp:positionV>
                <wp:extent cx="1650365" cy="2154868"/>
                <wp:effectExtent l="0" t="0" r="698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154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C42BC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bookmarkStart w:id="0" w:name="_Hlk60727213"/>
                            <w:bookmarkEnd w:id="0"/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Bad Laasphe,</w:t>
                            </w:r>
                          </w:p>
                          <w:p w14:paraId="1168EC35" w14:textId="0DC76F90" w:rsidR="00F92E3E" w:rsidRPr="00FD0434" w:rsidRDefault="00942665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25</w:t>
                            </w:r>
                            <w:r w:rsidR="00983A1F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1B031F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0</w:t>
                            </w:r>
                            <w:r w:rsidR="0032161C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4</w:t>
                            </w:r>
                            <w:r w:rsidR="00F92E3E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.202</w:t>
                            </w:r>
                            <w:r w:rsidR="000A6F0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</w:t>
                            </w:r>
                          </w:p>
                          <w:p w14:paraId="013A72CB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3A527870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Autor:</w:t>
                            </w:r>
                          </w:p>
                          <w:p w14:paraId="08E33E5A" w14:textId="741CB5A1" w:rsidR="00F92E3E" w:rsidRPr="00FD0434" w:rsidRDefault="00386D24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Katrin </w:t>
                            </w:r>
                            <w:proofErr w:type="spellStart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Strübe</w:t>
                            </w:r>
                            <w:proofErr w:type="spellEnd"/>
                          </w:p>
                          <w:p w14:paraId="10DBC396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9EB1081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Anzahl Zeichen:</w:t>
                            </w:r>
                          </w:p>
                          <w:p w14:paraId="29E51BDA" w14:textId="034C306A" w:rsidR="00F92E3E" w:rsidRPr="00FD0434" w:rsidRDefault="001B031F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1A1747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1</w:t>
                            </w:r>
                            <w:r w:rsidR="00983A1F" w:rsidRPr="001A1747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1A1747" w:rsidRPr="001A1747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0</w:t>
                            </w:r>
                            <w:r w:rsidR="00942665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85</w:t>
                            </w:r>
                            <w:r w:rsidR="00F91D1D" w:rsidRPr="001A1747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</w:t>
                            </w:r>
                            <w:r w:rsidR="00F92E3E" w:rsidRPr="001A1747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(inkl. Leerzeichen)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6281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71.55pt;margin-top:.05pt;width:129.95pt;height:169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" stroked="f">
                <v:textbox>
                  <w:txbxContent>
                    <w:p w14:paraId="200C42BC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bookmarkStart w:id="1" w:name="_Hlk60727213"/>
                      <w:bookmarkEnd w:id="1"/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Bad Laasphe,</w:t>
                      </w:r>
                    </w:p>
                    <w:p w14:paraId="1168EC35" w14:textId="0DC76F90" w:rsidR="00F92E3E" w:rsidRPr="00FD0434" w:rsidRDefault="00942665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25</w:t>
                      </w:r>
                      <w:r w:rsidR="00983A1F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1B031F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0</w:t>
                      </w:r>
                      <w:r w:rsidR="0032161C">
                        <w:rPr>
                          <w:rFonts w:ascii="HelveticaNeueLT Com 45 Lt" w:hAnsi="HelveticaNeueLT Com 45 Lt"/>
                          <w:color w:val="B31F3B"/>
                        </w:rPr>
                        <w:t>4</w:t>
                      </w:r>
                      <w:r w:rsidR="00F92E3E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.202</w:t>
                      </w:r>
                      <w:r w:rsidR="000A6F0D">
                        <w:rPr>
                          <w:rFonts w:ascii="HelveticaNeueLT Com 45 Lt" w:hAnsi="HelveticaNeueLT Com 45 Lt"/>
                          <w:color w:val="B31F3B"/>
                        </w:rPr>
                        <w:t>2</w:t>
                      </w:r>
                    </w:p>
                    <w:p w14:paraId="013A72CB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3A527870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Autor:</w:t>
                      </w:r>
                    </w:p>
                    <w:p w14:paraId="08E33E5A" w14:textId="741CB5A1" w:rsidR="00F92E3E" w:rsidRPr="00FD0434" w:rsidRDefault="00386D24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Katrin </w:t>
                      </w:r>
                      <w:proofErr w:type="spellStart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Strübe</w:t>
                      </w:r>
                      <w:proofErr w:type="spellEnd"/>
                    </w:p>
                    <w:p w14:paraId="10DBC396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9EB1081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Anzahl Zeichen:</w:t>
                      </w:r>
                    </w:p>
                    <w:p w14:paraId="29E51BDA" w14:textId="034C306A" w:rsidR="00F92E3E" w:rsidRPr="00FD0434" w:rsidRDefault="001B031F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1A1747">
                        <w:rPr>
                          <w:rFonts w:ascii="HelveticaNeueLT Com 45 Lt" w:hAnsi="HelveticaNeueLT Com 45 Lt"/>
                          <w:color w:val="B31F3B"/>
                        </w:rPr>
                        <w:t>1</w:t>
                      </w:r>
                      <w:r w:rsidR="00983A1F" w:rsidRPr="001A1747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1A1747" w:rsidRPr="001A1747">
                        <w:rPr>
                          <w:rFonts w:ascii="HelveticaNeueLT Com 45 Lt" w:hAnsi="HelveticaNeueLT Com 45 Lt"/>
                          <w:color w:val="B31F3B"/>
                        </w:rPr>
                        <w:t>0</w:t>
                      </w:r>
                      <w:r w:rsidR="00942665">
                        <w:rPr>
                          <w:rFonts w:ascii="HelveticaNeueLT Com 45 Lt" w:hAnsi="HelveticaNeueLT Com 45 Lt"/>
                          <w:color w:val="B31F3B"/>
                        </w:rPr>
                        <w:t>85</w:t>
                      </w:r>
                      <w:r w:rsidR="00F91D1D" w:rsidRPr="001A1747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</w:t>
                      </w:r>
                      <w:r w:rsidR="00F92E3E" w:rsidRPr="001A1747">
                        <w:rPr>
                          <w:rFonts w:ascii="HelveticaNeueLT Com 45 Lt" w:hAnsi="HelveticaNeueLT Com 45 Lt"/>
                          <w:color w:val="B31F3B"/>
                        </w:rPr>
                        <w:t>(inkl. Leerzeichen)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A7C" w:rsidRPr="00EE72FD">
        <w:rPr>
          <w:rFonts w:ascii="HelveticaNeueLT Com 45 Lt" w:hAnsi="HelveticaNeueLT Com 45 Lt" w:cs="Arial"/>
          <w:color w:val="000000" w:themeColor="text1"/>
          <w:sz w:val="32"/>
          <w:szCs w:val="32"/>
        </w:rPr>
        <w:t>Pressemitteilung</w:t>
      </w:r>
    </w:p>
    <w:p w14:paraId="2EED4F81" w14:textId="77777777" w:rsidR="00F92E3E" w:rsidRPr="00EE72FD" w:rsidRDefault="00F92E3E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</w:p>
    <w:p w14:paraId="610FD809" w14:textId="1A2B8C2D" w:rsidR="00E71CFE" w:rsidRPr="00F07C1F" w:rsidRDefault="00442E50" w:rsidP="009B3CEE">
      <w:pPr>
        <w:suppressAutoHyphens/>
        <w:rPr>
          <w:rFonts w:ascii="HelveticaNeueLT Com 45 Lt" w:hAnsi="HelveticaNeueLT Com 45 Lt" w:cs="Arial"/>
          <w:color w:val="B31F3B"/>
          <w:sz w:val="32"/>
          <w:szCs w:val="32"/>
        </w:rPr>
      </w:pPr>
      <w:r>
        <w:rPr>
          <w:rFonts w:ascii="HelveticaNeueLT Com 45 Lt" w:hAnsi="HelveticaNeueLT Com 45 Lt" w:cs="Arial"/>
          <w:color w:val="B31F3B"/>
          <w:sz w:val="32"/>
          <w:szCs w:val="32"/>
        </w:rPr>
        <w:t>Mechanische Befestigung von Dachabdichtungssystemen</w:t>
      </w:r>
    </w:p>
    <w:p w14:paraId="56DB4CBE" w14:textId="3EF792F4" w:rsidR="00A3466A" w:rsidRPr="00F07C1F" w:rsidRDefault="00442E50" w:rsidP="009B3CEE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  <w:shd w:val="clear" w:color="auto" w:fill="FFFFFF"/>
        </w:rPr>
      </w:pP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>Aktualisierte und optimierte ETA 07/0013 jetzt verfügbar!</w:t>
      </w:r>
    </w:p>
    <w:p w14:paraId="0AED4F49" w14:textId="77777777" w:rsidR="001C47BA" w:rsidRPr="00F07C1F" w:rsidRDefault="001C47BA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  <w:color w:val="333333"/>
          <w:shd w:val="clear" w:color="auto" w:fill="FFFFFF"/>
        </w:rPr>
      </w:pPr>
    </w:p>
    <w:p w14:paraId="53D28C7C" w14:textId="60C2C443" w:rsidR="00442E50" w:rsidRPr="00A66D2F" w:rsidRDefault="006D7476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>Eine aktualisierte und grundlegend optimierte Version der</w:t>
      </w:r>
      <w:r w:rsidR="00442E50" w:rsidRPr="00A66D2F">
        <w:rPr>
          <w:rFonts w:ascii="HelveticaNeueLT Com 45 Lt" w:hAnsi="HelveticaNeueLT Com 45 Lt" w:cs="Helvetica"/>
        </w:rPr>
        <w:t xml:space="preserve"> ETA 07/0013</w:t>
      </w:r>
      <w:r>
        <w:rPr>
          <w:rFonts w:ascii="HelveticaNeueLT Com 45 Lt" w:hAnsi="HelveticaNeueLT Com 45 Lt" w:cs="Helvetica"/>
        </w:rPr>
        <w:t xml:space="preserve"> für Mechanische Befestigungssysteme für Dachabdichtungssysteme ist ab sofort verfügbar. Die überarbeitete Zulassung </w:t>
      </w:r>
      <w:r w:rsidR="00442E50" w:rsidRPr="00A66D2F">
        <w:rPr>
          <w:rFonts w:ascii="HelveticaNeueLT Com 45 Lt" w:hAnsi="HelveticaNeueLT Com 45 Lt" w:cs="Helvetica"/>
        </w:rPr>
        <w:t xml:space="preserve">berücksichtigt bereits die </w:t>
      </w:r>
      <w:r>
        <w:rPr>
          <w:rFonts w:ascii="HelveticaNeueLT Com 45 Lt" w:hAnsi="HelveticaNeueLT Com 45 Lt" w:cs="Helvetica"/>
        </w:rPr>
        <w:t xml:space="preserve">erst </w:t>
      </w:r>
      <w:r w:rsidR="00442E50" w:rsidRPr="00A66D2F">
        <w:rPr>
          <w:rFonts w:ascii="HelveticaNeueLT Com 45 Lt" w:hAnsi="HelveticaNeueLT Com 45 Lt" w:cs="Helvetica"/>
        </w:rPr>
        <w:t>im Januar</w:t>
      </w:r>
      <w:r>
        <w:rPr>
          <w:rFonts w:ascii="HelveticaNeueLT Com 45 Lt" w:hAnsi="HelveticaNeueLT Com 45 Lt" w:cs="Helvetica"/>
        </w:rPr>
        <w:t xml:space="preserve"> 2022</w:t>
      </w:r>
      <w:r w:rsidR="00442E50" w:rsidRPr="00A66D2F">
        <w:rPr>
          <w:rFonts w:ascii="HelveticaNeueLT Com 45 Lt" w:hAnsi="HelveticaNeueLT Com 45 Lt" w:cs="Helvetica"/>
        </w:rPr>
        <w:t xml:space="preserve"> veröffentlichte „Richtlinie für ein Entwurfskonzept für mechanische Dachabdichtungssysteme“ (TS 17659).</w:t>
      </w:r>
      <w:r>
        <w:rPr>
          <w:rFonts w:ascii="HelveticaNeueLT Com 45 Lt" w:hAnsi="HelveticaNeueLT Com 45 Lt" w:cs="Helvetica"/>
        </w:rPr>
        <w:t xml:space="preserve"> Zudem wurde die Darstellung der neuen ETA</w:t>
      </w:r>
      <w:r w:rsidR="00E67BCB">
        <w:rPr>
          <w:rFonts w:ascii="HelveticaNeueLT Com 45 Lt" w:hAnsi="HelveticaNeueLT Com 45 Lt" w:cs="Helvetica"/>
        </w:rPr>
        <w:t xml:space="preserve"> 07/0013</w:t>
      </w:r>
      <w:r>
        <w:rPr>
          <w:rFonts w:ascii="HelveticaNeueLT Com 45 Lt" w:hAnsi="HelveticaNeueLT Com 45 Lt" w:cs="Helvetica"/>
        </w:rPr>
        <w:t xml:space="preserve"> verbessert und übersichtlicher und anwendungsfreundlicher gestaltet.</w:t>
      </w:r>
    </w:p>
    <w:p w14:paraId="4F6452E7" w14:textId="77777777" w:rsidR="00442E50" w:rsidRPr="00A66D2F" w:rsidRDefault="00442E50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7DFEBC66" w14:textId="77777777" w:rsidR="00E67BCB" w:rsidRDefault="00442E50" w:rsidP="00E67BCB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  <w:r w:rsidRPr="00A66D2F">
        <w:rPr>
          <w:rFonts w:ascii="HelveticaNeueLT Com 45 Lt" w:hAnsi="HelveticaNeueLT Com 45 Lt" w:cs="Helvetica"/>
        </w:rPr>
        <w:t>Das Facelift der ETA bietet ein komfortables Handling, denn sie überzeugt mit einem strukturierten Aufbau, übersichtlichen Tabellen und anschaulichen Produktabbildungen</w:t>
      </w:r>
      <w:r w:rsidR="00E67BCB">
        <w:rPr>
          <w:rFonts w:ascii="HelveticaNeueLT Com 45 Lt" w:hAnsi="HelveticaNeueLT Com 45 Lt" w:cs="Helvetica"/>
        </w:rPr>
        <w:t xml:space="preserve">. </w:t>
      </w:r>
      <w:r w:rsidR="00E67BCB" w:rsidRPr="00A66D2F">
        <w:rPr>
          <w:rFonts w:ascii="HelveticaNeueLT Com 45 Lt" w:hAnsi="HelveticaNeueLT Com 45 Lt" w:cs="Helvetica"/>
        </w:rPr>
        <w:t xml:space="preserve">Natürlich bietet die aktualisierte ETA auch technische Mehrwerte: So konnten beispielsweise optimierte Bemessungswerte auf zusätzlichen Untergründen und Materialstärken verzeichnet und weitere </w:t>
      </w:r>
      <w:proofErr w:type="spellStart"/>
      <w:r w:rsidR="00E67BCB" w:rsidRPr="00A66D2F">
        <w:rPr>
          <w:rFonts w:ascii="HelveticaNeueLT Com 45 Lt" w:hAnsi="HelveticaNeueLT Com 45 Lt" w:cs="Helvetica"/>
        </w:rPr>
        <w:t>Befestigerkombinationen</w:t>
      </w:r>
      <w:proofErr w:type="spellEnd"/>
      <w:r w:rsidR="00E67BCB" w:rsidRPr="00A66D2F">
        <w:rPr>
          <w:rFonts w:ascii="HelveticaNeueLT Com 45 Lt" w:hAnsi="HelveticaNeueLT Com 45 Lt" w:cs="Helvetica"/>
        </w:rPr>
        <w:t xml:space="preserve"> aufgenommen werden.</w:t>
      </w:r>
    </w:p>
    <w:p w14:paraId="56CD4A4C" w14:textId="308EA30C" w:rsidR="00442E50" w:rsidRPr="00A66D2F" w:rsidRDefault="00442E50" w:rsidP="00442E50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55B7AFB7" w14:textId="2990F479" w:rsidR="002C1B39" w:rsidRDefault="00E67BCB" w:rsidP="006D7476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  <w:r>
        <w:rPr>
          <w:rFonts w:ascii="HelveticaNeueLT Com 45 Lt" w:hAnsi="HelveticaNeueLT Com 45 Lt" w:cs="Helvetica"/>
        </w:rPr>
        <w:t>Die neue ETA 07/0013 steht auf der Webseite von EJOT als Download [</w:t>
      </w:r>
      <w:r w:rsidR="00942665" w:rsidRPr="00942665">
        <w:rPr>
          <w:rFonts w:ascii="HelveticaNeueLT Com 45 Lt" w:hAnsi="HelveticaNeueLT Com 45 Lt" w:cs="Helvetica"/>
          <w:color w:val="0070C0"/>
          <w:u w:val="single"/>
        </w:rPr>
        <w:t>https://www.ejot.de/flachdach-eta</w:t>
      </w:r>
      <w:r>
        <w:rPr>
          <w:rFonts w:ascii="HelveticaNeueLT Com 45 Lt" w:hAnsi="HelveticaNeueLT Com 45 Lt" w:cs="Helvetica"/>
        </w:rPr>
        <w:t>] zur Verfügung.</w:t>
      </w:r>
    </w:p>
    <w:p w14:paraId="169B1351" w14:textId="77777777" w:rsidR="002C1B39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32BFA2E1" w14:textId="77777777" w:rsidR="002C1B39" w:rsidRPr="00F07C1F" w:rsidRDefault="002C1B39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Cs/>
        </w:rPr>
      </w:pPr>
    </w:p>
    <w:p w14:paraId="0816D4C0" w14:textId="0B54431B" w:rsidR="00A82CB7" w:rsidRPr="00EE72FD" w:rsidRDefault="00A82CB7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  <w:b/>
          <w:bCs/>
        </w:rPr>
        <w:t>Über EJOT</w:t>
      </w:r>
      <w:r w:rsidRPr="00EE72FD">
        <w:rPr>
          <w:rFonts w:ascii="HelveticaNeueLT Com 45 Lt" w:hAnsi="HelveticaNeueLT Com 45 Lt" w:cs="Helvetica"/>
          <w:b/>
          <w:bCs/>
          <w:vertAlign w:val="superscript"/>
        </w:rPr>
        <w:t>®</w:t>
      </w:r>
    </w:p>
    <w:p w14:paraId="6EEC8BFC" w14:textId="37CB032A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 xml:space="preserve">Mit der </w:t>
      </w:r>
      <w:r w:rsidR="0032161C">
        <w:rPr>
          <w:rFonts w:ascii="HelveticaNeueLT Com 45 Lt" w:hAnsi="HelveticaNeueLT Com 45 Lt" w:cs="Arial"/>
        </w:rPr>
        <w:t xml:space="preserve">Market Unit </w:t>
      </w:r>
      <w:r w:rsidRPr="00EE72FD">
        <w:rPr>
          <w:rFonts w:ascii="HelveticaNeueLT Com 45 Lt" w:hAnsi="HelveticaNeueLT Com 45 Lt" w:cs="Arial"/>
        </w:rPr>
        <w:t>Construction bedient der Spezialist der Verbindungstechnik</w:t>
      </w:r>
      <w:r w:rsidR="00813791" w:rsidRPr="00EE72FD">
        <w:rPr>
          <w:rFonts w:ascii="HelveticaNeueLT Com 45 Lt" w:hAnsi="HelveticaNeueLT Com 45 Lt" w:cs="Arial"/>
        </w:rPr>
        <w:t xml:space="preserve"> </w:t>
      </w:r>
      <w:r w:rsidRPr="00EE72FD">
        <w:rPr>
          <w:rFonts w:ascii="HelveticaNeueLT Com 45 Lt" w:hAnsi="HelveticaNeueLT Com 45 Lt" w:cs="Arial"/>
        </w:rPr>
        <w:t xml:space="preserve">EJOT </w:t>
      </w:r>
      <w:bookmarkStart w:id="2" w:name="_Hlk507669844"/>
      <w:r w:rsidRPr="00EE72FD">
        <w:rPr>
          <w:rFonts w:ascii="HelveticaNeueLT Com 45 Lt" w:hAnsi="HelveticaNeueLT Com 45 Lt" w:cs="Arial"/>
        </w:rPr>
        <w:t>ausgewählte Marktsegmente der Baubranche</w:t>
      </w:r>
      <w:bookmarkEnd w:id="2"/>
      <w:r w:rsidRPr="00EE72FD">
        <w:rPr>
          <w:rFonts w:ascii="HelveticaNeueLT Com 45 Lt" w:hAnsi="HelveticaNeueLT Com 45 Lt" w:cs="Arial"/>
        </w:rPr>
        <w:t xml:space="preserve">. Hierzu zählen professionelle Anwendungen in der Außenhülle von Gebäuden und Verankerungslösungen von technischen Anlagen-Systemen im Gebäudeinneren. Hauptprodukte sind Bohr- und Dichtschrauben, Kunststoffdübel, chemische und mechanische Anker sowie Befestiger für Flachdächer und Solaranwendungen. </w:t>
      </w:r>
    </w:p>
    <w:p w14:paraId="03C33245" w14:textId="77777777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Ob beim Bau des höchsten Turms, der spektakulärsten Reaktor-Schutzhülle oder der südlichsten Polarstation der Welt – EJOT Kunden vertrauen auf langjähriges Expertenwissen rund um die Befestigungstechnik an Gebäuden.</w:t>
      </w:r>
    </w:p>
    <w:p w14:paraId="726C2DF2" w14:textId="6CC5CFCB" w:rsidR="0023643C" w:rsidRPr="00EE72FD" w:rsidRDefault="0023643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lastRenderedPageBreak/>
        <w:t>EJOT – das sind mehr als 3.</w:t>
      </w:r>
      <w:r w:rsidR="00FE24B7">
        <w:rPr>
          <w:rFonts w:ascii="HelveticaNeueLT Com 45 Lt" w:hAnsi="HelveticaNeueLT Com 45 Lt" w:cs="Arial"/>
        </w:rPr>
        <w:t>7</w:t>
      </w:r>
      <w:r w:rsidRPr="00EE72FD">
        <w:rPr>
          <w:rFonts w:ascii="HelveticaNeueLT Com 45 Lt" w:hAnsi="HelveticaNeueLT Com 45 Lt" w:cs="Arial"/>
        </w:rPr>
        <w:t>00 Mitarbeiter in 3</w:t>
      </w:r>
      <w:r w:rsidR="00F07C1F">
        <w:rPr>
          <w:rFonts w:ascii="HelveticaNeueLT Com 45 Lt" w:hAnsi="HelveticaNeueLT Com 45 Lt" w:cs="Arial"/>
        </w:rPr>
        <w:t>8</w:t>
      </w:r>
      <w:r w:rsidRPr="00EE72FD">
        <w:rPr>
          <w:rFonts w:ascii="HelveticaNeueLT Com 45 Lt" w:hAnsi="HelveticaNeueLT Com 45 Lt" w:cs="Arial"/>
        </w:rPr>
        <w:t xml:space="preserve"> Landesgesellschaften mit über 24.000 Produkten und fast hundertjähriger Firmengeschichte.</w:t>
      </w:r>
    </w:p>
    <w:p w14:paraId="3B2B958D" w14:textId="77777777" w:rsidR="0023643C" w:rsidRPr="001C0564" w:rsidRDefault="0023643C" w:rsidP="009B3CEE">
      <w:pPr>
        <w:suppressAutoHyphens/>
        <w:spacing w:line="200" w:lineRule="exact"/>
        <w:ind w:right="2977"/>
        <w:jc w:val="both"/>
        <w:rPr>
          <w:rFonts w:ascii="HelveticaNeueLT Com 45 Lt" w:hAnsi="HelveticaNeueLT Com 45 Lt" w:cs="Arial"/>
        </w:rPr>
      </w:pPr>
    </w:p>
    <w:p w14:paraId="121506C9" w14:textId="77777777" w:rsidR="00A82CB7" w:rsidRPr="00EE72FD" w:rsidRDefault="002A1634" w:rsidP="009B3CEE">
      <w:pPr>
        <w:suppressAutoHyphens/>
        <w:ind w:right="2977"/>
        <w:jc w:val="both"/>
        <w:rPr>
          <w:rStyle w:val="Hyperlink"/>
          <w:rFonts w:ascii="HelveticaNeueLT Com 45 Lt" w:hAnsi="HelveticaNeueLT Com 45 Lt" w:cs="Helvetica"/>
        </w:rPr>
      </w:pPr>
      <w:r w:rsidRPr="00EE72FD">
        <w:rPr>
          <w:rStyle w:val="Hyperlink"/>
          <w:rFonts w:ascii="HelveticaNeueLT Com 45 Lt" w:hAnsi="HelveticaNeueLT Com 45 Lt" w:cs="Helvetica"/>
        </w:rPr>
        <w:t>www.ejot.de/bau</w:t>
      </w:r>
    </w:p>
    <w:p w14:paraId="2E22DE08" w14:textId="6A793A08" w:rsidR="00EF789D" w:rsidRPr="00EE72FD" w:rsidRDefault="00EF789D" w:rsidP="009B3CEE">
      <w:pPr>
        <w:suppressAutoHyphens/>
        <w:ind w:right="2977"/>
        <w:jc w:val="both"/>
        <w:rPr>
          <w:rFonts w:ascii="HelveticaNeueLT Com 45 Lt" w:hAnsi="HelveticaNeueLT Com 45 Lt" w:cs="Arial"/>
        </w:rPr>
      </w:pPr>
    </w:p>
    <w:p w14:paraId="37D55E83" w14:textId="4C89DABF" w:rsidR="00EE72FD" w:rsidRPr="00EE72FD" w:rsidRDefault="0032161C" w:rsidP="009B3CEE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D0516C5" wp14:editId="3E1CD89E">
            <wp:simplePos x="0" y="0"/>
            <wp:positionH relativeFrom="margin">
              <wp:align>left</wp:align>
            </wp:positionH>
            <wp:positionV relativeFrom="paragraph">
              <wp:posOffset>180975</wp:posOffset>
            </wp:positionV>
            <wp:extent cx="4281170" cy="2852420"/>
            <wp:effectExtent l="0" t="0" r="5080" b="5080"/>
            <wp:wrapSquare wrapText="bothSides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142" cy="2854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04F0"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BDC85E9" wp14:editId="637B00DB">
                <wp:simplePos x="0" y="0"/>
                <wp:positionH relativeFrom="margin">
                  <wp:align>right</wp:align>
                </wp:positionH>
                <wp:positionV relativeFrom="paragraph">
                  <wp:posOffset>228020</wp:posOffset>
                </wp:positionV>
                <wp:extent cx="1650365" cy="1827530"/>
                <wp:effectExtent l="0" t="0" r="6985" b="1270"/>
                <wp:wrapTight wrapText="bothSides">
                  <wp:wrapPolygon edited="0">
                    <wp:start x="0" y="0"/>
                    <wp:lineTo x="0" y="21390"/>
                    <wp:lineTo x="21442" y="21390"/>
                    <wp:lineTo x="21442" y="0"/>
                    <wp:lineTo x="0" y="0"/>
                  </wp:wrapPolygon>
                </wp:wrapTight>
                <wp:docPr id="24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182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9EE31" w14:textId="555027D7" w:rsidR="00A82CB7" w:rsidRPr="00EE72FD" w:rsidRDefault="00313542" w:rsidP="00A82CB7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EE72F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Bild</w:t>
                            </w:r>
                            <w:r w:rsidR="00EF789D" w:rsidRPr="00EE72F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:</w:t>
                            </w:r>
                          </w:p>
                          <w:p w14:paraId="7F154722" w14:textId="2F510C27" w:rsidR="00EF789D" w:rsidRPr="00EE72FD" w:rsidRDefault="00EF789D" w:rsidP="00A82CB7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34C04F1" w14:textId="72856DCB" w:rsidR="00EF789D" w:rsidRPr="00EE72FD" w:rsidRDefault="0077103B" w:rsidP="008151CF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Die neue ETA 07/0013 zur Mechanischen Befestigung von Dachabdichtungssystemen ist ab sofort verfügbar.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C85E9" id="_x0000_s1027" type="#_x0000_t202" style="position:absolute;left:0;text-align:left;margin-left:78.75pt;margin-top:17.95pt;width:129.95pt;height:143.9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" stroked="f">
                <v:textbox>
                  <w:txbxContent>
                    <w:p w14:paraId="19A9EE31" w14:textId="555027D7" w:rsidR="00A82CB7" w:rsidRPr="00EE72FD" w:rsidRDefault="00313542" w:rsidP="00A82CB7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EE72FD">
                        <w:rPr>
                          <w:rFonts w:ascii="HelveticaNeueLT Com 45 Lt" w:hAnsi="HelveticaNeueLT Com 45 Lt"/>
                          <w:color w:val="B31F3B"/>
                        </w:rPr>
                        <w:t>Bild</w:t>
                      </w:r>
                      <w:r w:rsidR="00EF789D" w:rsidRPr="00EE72FD">
                        <w:rPr>
                          <w:rFonts w:ascii="HelveticaNeueLT Com 45 Lt" w:hAnsi="HelveticaNeueLT Com 45 Lt"/>
                          <w:color w:val="B31F3B"/>
                        </w:rPr>
                        <w:t>:</w:t>
                      </w:r>
                    </w:p>
                    <w:p w14:paraId="7F154722" w14:textId="2F510C27" w:rsidR="00EF789D" w:rsidRPr="00EE72FD" w:rsidRDefault="00EF789D" w:rsidP="00A82CB7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34C04F1" w14:textId="72856DCB" w:rsidR="00EF789D" w:rsidRPr="00EE72FD" w:rsidRDefault="0077103B" w:rsidP="008151CF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Die neue ETA 07/0013 zur Mechanischen Befestigung von Dachabdichtungssystemen ist ab sofort verfügbar.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Start w:id="3" w:name="_Hlk45029449"/>
    </w:p>
    <w:p w14:paraId="3993240E" w14:textId="769E1071" w:rsidR="00824B2B" w:rsidRDefault="00824B2B" w:rsidP="009B3CEE">
      <w:pPr>
        <w:suppressAutoHyphens/>
        <w:ind w:right="2268"/>
        <w:rPr>
          <w:rFonts w:ascii="HelveticaNeueLT Com 45 Lt" w:hAnsi="HelveticaNeueLT Com 45 Lt"/>
        </w:rPr>
      </w:pPr>
    </w:p>
    <w:p w14:paraId="28E9BE35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7636C94F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5A3D22E0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08136E3F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3BA2B74C" w14:textId="77777777" w:rsidR="008151CF" w:rsidRDefault="008151CF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</w:p>
    <w:p w14:paraId="6EB3074C" w14:textId="4427883F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  <w:r w:rsidRPr="00EE72FD">
        <w:rPr>
          <w:rFonts w:ascii="HelveticaNeueLT Com 45 Lt" w:hAnsi="HelveticaNeueLT Com 45 Lt" w:cs="Helvetica"/>
          <w:color w:val="B31F3B"/>
        </w:rPr>
        <w:t>Pressekontakt:</w:t>
      </w:r>
    </w:p>
    <w:p w14:paraId="652BD795" w14:textId="77777777" w:rsidR="00A82CB7" w:rsidRPr="00EE72FD" w:rsidRDefault="00A82CB7" w:rsidP="009B3CEE">
      <w:pPr>
        <w:suppressAutoHyphens/>
        <w:ind w:right="2268"/>
        <w:rPr>
          <w:rFonts w:ascii="HelveticaNeueLT Com 45 Lt" w:hAnsi="HelveticaNeueLT Com 45 Lt" w:cs="Helvetica"/>
          <w:color w:val="C00000"/>
        </w:rPr>
      </w:pPr>
    </w:p>
    <w:p w14:paraId="5DFA5B66" w14:textId="2D397F7D" w:rsidR="00A82CB7" w:rsidRPr="00942665" w:rsidRDefault="00A82CB7" w:rsidP="009B3CEE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942665">
        <w:rPr>
          <w:rFonts w:ascii="HelveticaNeueLT Com 45 Lt" w:hAnsi="HelveticaNeueLT Com 45 Lt" w:cs="Helvetica"/>
          <w:b/>
          <w:bCs/>
          <w:lang w:val="en-US"/>
        </w:rPr>
        <w:t xml:space="preserve">EJOT </w:t>
      </w:r>
      <w:r w:rsidR="0032161C" w:rsidRPr="00942665">
        <w:rPr>
          <w:rFonts w:ascii="HelveticaNeueLT Com 45 Lt" w:hAnsi="HelveticaNeueLT Com 45 Lt" w:cs="Helvetica"/>
          <w:b/>
          <w:bCs/>
          <w:lang w:val="en-US"/>
        </w:rPr>
        <w:t>SE &amp; Co. KG</w:t>
      </w:r>
    </w:p>
    <w:p w14:paraId="11DCA1C6" w14:textId="19B84DD8" w:rsidR="0032161C" w:rsidRPr="00942665" w:rsidRDefault="0032161C" w:rsidP="009B3CEE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942665">
        <w:rPr>
          <w:rFonts w:ascii="HelveticaNeueLT Com 45 Lt" w:hAnsi="HelveticaNeueLT Com 45 Lt" w:cs="Helvetica"/>
          <w:b/>
          <w:bCs/>
          <w:lang w:val="en-US"/>
        </w:rPr>
        <w:t>Market Unit Construction</w:t>
      </w:r>
    </w:p>
    <w:p w14:paraId="689143F3" w14:textId="77777777" w:rsidR="00A82CB7" w:rsidRPr="00942665" w:rsidRDefault="00A82CB7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</w:p>
    <w:bookmarkEnd w:id="3"/>
    <w:p w14:paraId="340B59A5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 xml:space="preserve">Katrin </w:t>
      </w:r>
      <w:proofErr w:type="spellStart"/>
      <w:r w:rsidRPr="00EE72FD">
        <w:rPr>
          <w:rFonts w:ascii="HelveticaNeueLT Com 45 Lt" w:hAnsi="HelveticaNeueLT Com 45 Lt" w:cs="Helvetica"/>
        </w:rPr>
        <w:t>Strübe</w:t>
      </w:r>
      <w:proofErr w:type="spellEnd"/>
    </w:p>
    <w:p w14:paraId="327AE4F6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Content Marketing Manager</w:t>
      </w:r>
    </w:p>
    <w:p w14:paraId="2FAE78ED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In der Stockwiese 35</w:t>
      </w:r>
    </w:p>
    <w:p w14:paraId="5361E17B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57334 Bad Laasphe</w:t>
      </w:r>
    </w:p>
    <w:p w14:paraId="6D140D2A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</w:rPr>
      </w:pPr>
    </w:p>
    <w:p w14:paraId="3549EA29" w14:textId="1EFA4C1F" w:rsidR="00386D24" w:rsidRPr="00EE72FD" w:rsidRDefault="001F27C4" w:rsidP="009B3CEE">
      <w:pPr>
        <w:suppressAutoHyphens/>
        <w:ind w:right="2268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>ks</w:t>
      </w:r>
      <w:r w:rsidR="00386D24" w:rsidRPr="00EE72FD">
        <w:rPr>
          <w:rFonts w:ascii="HelveticaNeueLT Com 45 Lt" w:hAnsi="HelveticaNeueLT Com 45 Lt" w:cs="Helvetica"/>
        </w:rPr>
        <w:t>truebe@ejot.com</w:t>
      </w:r>
    </w:p>
    <w:p w14:paraId="6FA901EE" w14:textId="77777777" w:rsidR="00386D24" w:rsidRPr="00EE72FD" w:rsidRDefault="00386D24" w:rsidP="009B3CEE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EE72FD">
        <w:rPr>
          <w:rFonts w:ascii="HelveticaNeueLT Com 45 Lt" w:hAnsi="HelveticaNeueLT Com 45 Lt" w:cs="Helvetica"/>
          <w:lang w:val="en-US"/>
        </w:rPr>
        <w:t>T +49 2752 908-7992</w:t>
      </w:r>
    </w:p>
    <w:p w14:paraId="3685B2B9" w14:textId="0470C78D" w:rsidR="00A82CB7" w:rsidRPr="00FD0434" w:rsidRDefault="00386D24" w:rsidP="009B3CEE">
      <w:pPr>
        <w:suppressAutoHyphens/>
        <w:spacing w:line="360" w:lineRule="auto"/>
        <w:ind w:right="2268"/>
        <w:jc w:val="both"/>
        <w:rPr>
          <w:rFonts w:ascii="HelveticaNeueLT Com 45 Lt" w:hAnsi="HelveticaNeueLT Com 45 Lt" w:cs="Helvetica"/>
          <w:iCs/>
        </w:rPr>
      </w:pPr>
      <w:r w:rsidRPr="00EE72FD">
        <w:rPr>
          <w:rFonts w:ascii="HelveticaNeueLT Com 45 Lt" w:hAnsi="HelveticaNeueLT Com 45 Lt" w:cs="Helvetica"/>
        </w:rPr>
        <w:t>www.ejot.de/bau</w:t>
      </w:r>
    </w:p>
    <w:sectPr w:rsidR="00A82CB7" w:rsidRPr="00FD0434" w:rsidSect="00E71CFE">
      <w:headerReference w:type="default" r:id="rId8"/>
      <w:footerReference w:type="default" r:id="rId9"/>
      <w:type w:val="continuous"/>
      <w:pgSz w:w="11907" w:h="16840" w:code="9"/>
      <w:pgMar w:top="2410" w:right="708" w:bottom="1531" w:left="1134" w:header="1506" w:footer="709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5CDC26" w14:textId="77777777" w:rsidR="00E71CFE" w:rsidRDefault="00E71CFE">
      <w:r>
        <w:separator/>
      </w:r>
    </w:p>
  </w:endnote>
  <w:endnote w:type="continuationSeparator" w:id="0">
    <w:p w14:paraId="31765D0C" w14:textId="77777777" w:rsidR="00E71CFE" w:rsidRDefault="00E7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ypewritCyr">
    <w:altName w:val="Calibri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Com 45 Lt">
    <w:panose1 w:val="020B0403020202020204"/>
    <w:charset w:val="00"/>
    <w:family w:val="swiss"/>
    <w:pitch w:val="variable"/>
    <w:sig w:usb0="800000AF" w:usb1="10002042" w:usb2="00000000" w:usb3="00000000" w:csb0="0000009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Com 93 BlkEx">
    <w:panose1 w:val="020B0A05040502020204"/>
    <w:charset w:val="00"/>
    <w:family w:val="swiss"/>
    <w:pitch w:val="variable"/>
    <w:sig w:usb0="800000AF" w:usb1="5000204A" w:usb2="00000000" w:usb3="00000000" w:csb0="0000009B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3435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8"/>
      </w:rPr>
    </w:pPr>
    <w:r w:rsidRPr="00C679D1">
      <w:rPr>
        <w:rFonts w:ascii="HelveticaNeueLT Com 45 Lt" w:hAnsi="HelveticaNeueLT Com 45 Lt" w:cs="Arial"/>
        <w:sz w:val="18"/>
      </w:rPr>
      <w:tab/>
      <w:t xml:space="preserve">Seite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PAGE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  <w:r w:rsidRPr="00C679D1">
      <w:rPr>
        <w:rFonts w:ascii="HelveticaNeueLT Com 45 Lt" w:hAnsi="HelveticaNeueLT Com 45 Lt" w:cs="Arial"/>
        <w:sz w:val="18"/>
      </w:rPr>
      <w:t xml:space="preserve"> von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NUMPAGES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</w:p>
  <w:p w14:paraId="2674935F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E3EE9" w14:textId="77777777" w:rsidR="00E71CFE" w:rsidRDefault="00E71CFE">
      <w:r>
        <w:separator/>
      </w:r>
    </w:p>
  </w:footnote>
  <w:footnote w:type="continuationSeparator" w:id="0">
    <w:p w14:paraId="5D1C9564" w14:textId="77777777" w:rsidR="00E71CFE" w:rsidRDefault="00E7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A4E0" w14:textId="77777777" w:rsidR="00E71CFE" w:rsidRPr="00E71CFE" w:rsidRDefault="00E71CFE">
    <w:pPr>
      <w:tabs>
        <w:tab w:val="left" w:pos="2977"/>
        <w:tab w:val="left" w:pos="3686"/>
      </w:tabs>
      <w:ind w:right="-994"/>
      <w:rPr>
        <w:rFonts w:ascii="HelveticaNeueLT Com 93 BlkEx" w:hAnsi="HelveticaNeueLT Com 93 BlkEx"/>
        <w:b/>
        <w:sz w:val="18"/>
      </w:rPr>
    </w:pP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BBB7C0B" wp14:editId="71E8305C">
              <wp:simplePos x="0" y="0"/>
              <wp:positionH relativeFrom="margin">
                <wp:align>left</wp:align>
              </wp:positionH>
              <wp:positionV relativeFrom="page">
                <wp:posOffset>750582</wp:posOffset>
              </wp:positionV>
              <wp:extent cx="2706624" cy="278192"/>
              <wp:effectExtent l="0" t="0" r="17780" b="762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6624" cy="27819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723DD9" w14:textId="77777777" w:rsidR="00442E50" w:rsidRPr="008E6C17" w:rsidRDefault="00442E50" w:rsidP="00442E50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</w:pPr>
                          <w:r w:rsidRPr="008E6C17"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>EJOT SE &amp; Co. KG – Market U</w:t>
                          </w:r>
                          <w:r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>nit Construction</w:t>
                          </w:r>
                        </w:p>
                        <w:p w14:paraId="31246143" w14:textId="498B5615" w:rsidR="00E71CFE" w:rsidRPr="00442E50" w:rsidRDefault="00E71CFE" w:rsidP="00E71CFE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B7C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0;margin-top:59.1pt;width:213.1pt;height:21.9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" o:allowincell="f" filled="f" stroked="f">
              <v:textbox inset="0,0,0,0">
                <w:txbxContent>
                  <w:p w14:paraId="01723DD9" w14:textId="77777777" w:rsidR="00442E50" w:rsidRPr="008E6C17" w:rsidRDefault="00442E50" w:rsidP="00442E50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</w:pPr>
                    <w:r w:rsidRPr="008E6C17"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>EJOT SE &amp; Co. KG – Market U</w:t>
                    </w:r>
                    <w:r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>nit Construction</w:t>
                    </w:r>
                  </w:p>
                  <w:p w14:paraId="31246143" w14:textId="498B5615" w:rsidR="00E71CFE" w:rsidRPr="00442E50" w:rsidRDefault="00E71CFE" w:rsidP="00E71CFE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Pr="00E71CFE">
      <w:rPr>
        <w:rFonts w:ascii="HelveticaNeueLT Com 93 BlkEx" w:hAnsi="HelveticaNeueLT Com 93 BlkEx"/>
        <w:noProof/>
      </w:rPr>
      <w:drawing>
        <wp:anchor distT="0" distB="0" distL="114300" distR="114300" simplePos="0" relativeHeight="251659264" behindDoc="1" locked="0" layoutInCell="1" allowOverlap="1" wp14:anchorId="1E7AFAEB" wp14:editId="6EF8C84F">
          <wp:simplePos x="0" y="0"/>
          <wp:positionH relativeFrom="margin">
            <wp:posOffset>4772660</wp:posOffset>
          </wp:positionH>
          <wp:positionV relativeFrom="margin">
            <wp:posOffset>-1116330</wp:posOffset>
          </wp:positionV>
          <wp:extent cx="1619250" cy="457200"/>
          <wp:effectExtent l="0" t="0" r="0" b="0"/>
          <wp:wrapSquare wrapText="bothSides"/>
          <wp:docPr id="243" name="Bild 15" descr="Logo Word Vorl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Word Vorlage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9296EB7" wp14:editId="2589519A">
              <wp:simplePos x="0" y="0"/>
              <wp:positionH relativeFrom="page">
                <wp:posOffset>5220970</wp:posOffset>
              </wp:positionH>
              <wp:positionV relativeFrom="page">
                <wp:posOffset>845820</wp:posOffset>
              </wp:positionV>
              <wp:extent cx="2214245" cy="1828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34781" w14:textId="77777777" w:rsidR="00E71CFE" w:rsidRDefault="00E71CFE">
                          <w:pPr>
                            <w:rPr>
                              <w:rFonts w:ascii="Arial" w:hAnsi="Arial"/>
                              <w:b/>
                              <w:spacing w:val="-10"/>
                              <w:sz w:val="28"/>
                            </w:rPr>
                          </w:pPr>
                        </w:p>
                        <w:p w14:paraId="613ADE0D" w14:textId="77777777" w:rsidR="00E71CFE" w:rsidRDefault="00E71CF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96EB7" id="_x0000_s1029" type="#_x0000_t202" style="position:absolute;margin-left:411.1pt;margin-top:66.6pt;width:174.35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" o:allowincell="f" filled="f" stroked="f">
              <v:textbox inset="0,0,0,0">
                <w:txbxContent>
                  <w:p w14:paraId="23E34781" w14:textId="77777777" w:rsidR="00E71CFE" w:rsidRDefault="00E71CFE">
                    <w:pPr>
                      <w:rPr>
                        <w:rFonts w:ascii="Arial" w:hAnsi="Arial"/>
                        <w:b/>
                        <w:spacing w:val="-10"/>
                        <w:sz w:val="28"/>
                      </w:rPr>
                    </w:pPr>
                  </w:p>
                  <w:p w14:paraId="613ADE0D" w14:textId="77777777" w:rsidR="00E71CFE" w:rsidRDefault="00E71CFE"/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FE"/>
    <w:rsid w:val="00003519"/>
    <w:rsid w:val="00005312"/>
    <w:rsid w:val="000064FC"/>
    <w:rsid w:val="0001010F"/>
    <w:rsid w:val="00014452"/>
    <w:rsid w:val="0001791C"/>
    <w:rsid w:val="0003795A"/>
    <w:rsid w:val="00053774"/>
    <w:rsid w:val="000855D1"/>
    <w:rsid w:val="000A6F0D"/>
    <w:rsid w:val="000B20F6"/>
    <w:rsid w:val="000B263C"/>
    <w:rsid w:val="000B7C66"/>
    <w:rsid w:val="000E37E0"/>
    <w:rsid w:val="00101050"/>
    <w:rsid w:val="00120EDD"/>
    <w:rsid w:val="001447A7"/>
    <w:rsid w:val="00144B67"/>
    <w:rsid w:val="00165094"/>
    <w:rsid w:val="00167AA0"/>
    <w:rsid w:val="00170FD0"/>
    <w:rsid w:val="00173C15"/>
    <w:rsid w:val="00191D10"/>
    <w:rsid w:val="001A0301"/>
    <w:rsid w:val="001A1747"/>
    <w:rsid w:val="001A6529"/>
    <w:rsid w:val="001B031F"/>
    <w:rsid w:val="001B3659"/>
    <w:rsid w:val="001B3DE8"/>
    <w:rsid w:val="001C0564"/>
    <w:rsid w:val="001C47BA"/>
    <w:rsid w:val="001F27C4"/>
    <w:rsid w:val="0020124B"/>
    <w:rsid w:val="0020254F"/>
    <w:rsid w:val="002137D9"/>
    <w:rsid w:val="002152A4"/>
    <w:rsid w:val="00235D38"/>
    <w:rsid w:val="0023643C"/>
    <w:rsid w:val="00240023"/>
    <w:rsid w:val="00257566"/>
    <w:rsid w:val="002819FB"/>
    <w:rsid w:val="0029281A"/>
    <w:rsid w:val="002A1634"/>
    <w:rsid w:val="002B7D16"/>
    <w:rsid w:val="002C1B39"/>
    <w:rsid w:val="002D7AE3"/>
    <w:rsid w:val="002E29E2"/>
    <w:rsid w:val="002E6186"/>
    <w:rsid w:val="003046C2"/>
    <w:rsid w:val="0030640D"/>
    <w:rsid w:val="00313542"/>
    <w:rsid w:val="0032161C"/>
    <w:rsid w:val="0032256D"/>
    <w:rsid w:val="00351744"/>
    <w:rsid w:val="00356299"/>
    <w:rsid w:val="00367374"/>
    <w:rsid w:val="003702A8"/>
    <w:rsid w:val="003717E5"/>
    <w:rsid w:val="00373A89"/>
    <w:rsid w:val="00377664"/>
    <w:rsid w:val="00386D24"/>
    <w:rsid w:val="0039069C"/>
    <w:rsid w:val="003C1A34"/>
    <w:rsid w:val="003F0630"/>
    <w:rsid w:val="00405E6D"/>
    <w:rsid w:val="00420F79"/>
    <w:rsid w:val="004364A9"/>
    <w:rsid w:val="00440D40"/>
    <w:rsid w:val="00442E50"/>
    <w:rsid w:val="00452A7C"/>
    <w:rsid w:val="00490255"/>
    <w:rsid w:val="004A187D"/>
    <w:rsid w:val="00517CAA"/>
    <w:rsid w:val="00520475"/>
    <w:rsid w:val="00520A18"/>
    <w:rsid w:val="00574C95"/>
    <w:rsid w:val="00582B7B"/>
    <w:rsid w:val="00586D74"/>
    <w:rsid w:val="00596EC6"/>
    <w:rsid w:val="005A7BB3"/>
    <w:rsid w:val="005B1851"/>
    <w:rsid w:val="005B2D76"/>
    <w:rsid w:val="005D1D0D"/>
    <w:rsid w:val="005E13AA"/>
    <w:rsid w:val="005F5626"/>
    <w:rsid w:val="0060031B"/>
    <w:rsid w:val="00625949"/>
    <w:rsid w:val="00630EAD"/>
    <w:rsid w:val="00652CBE"/>
    <w:rsid w:val="006555BD"/>
    <w:rsid w:val="006563D1"/>
    <w:rsid w:val="0065747A"/>
    <w:rsid w:val="00676F15"/>
    <w:rsid w:val="00691434"/>
    <w:rsid w:val="00691DB6"/>
    <w:rsid w:val="0069353C"/>
    <w:rsid w:val="006A4692"/>
    <w:rsid w:val="006B6BAA"/>
    <w:rsid w:val="006D7476"/>
    <w:rsid w:val="006F1E74"/>
    <w:rsid w:val="006F3085"/>
    <w:rsid w:val="00715710"/>
    <w:rsid w:val="007224A1"/>
    <w:rsid w:val="007379BF"/>
    <w:rsid w:val="00745E52"/>
    <w:rsid w:val="0077103B"/>
    <w:rsid w:val="00771BFA"/>
    <w:rsid w:val="007878D8"/>
    <w:rsid w:val="007B113A"/>
    <w:rsid w:val="007B3664"/>
    <w:rsid w:val="007B4089"/>
    <w:rsid w:val="007C09F3"/>
    <w:rsid w:val="007F44E3"/>
    <w:rsid w:val="007F7DDA"/>
    <w:rsid w:val="00813791"/>
    <w:rsid w:val="008151CF"/>
    <w:rsid w:val="008154BB"/>
    <w:rsid w:val="00824B2B"/>
    <w:rsid w:val="00845460"/>
    <w:rsid w:val="008464A7"/>
    <w:rsid w:val="008553B1"/>
    <w:rsid w:val="00873589"/>
    <w:rsid w:val="00881000"/>
    <w:rsid w:val="008B0936"/>
    <w:rsid w:val="008F2B6A"/>
    <w:rsid w:val="008F5132"/>
    <w:rsid w:val="0093759C"/>
    <w:rsid w:val="00940F2C"/>
    <w:rsid w:val="00942665"/>
    <w:rsid w:val="00950B7C"/>
    <w:rsid w:val="00963273"/>
    <w:rsid w:val="00965FF4"/>
    <w:rsid w:val="00983A1F"/>
    <w:rsid w:val="00984902"/>
    <w:rsid w:val="00986FB2"/>
    <w:rsid w:val="009920E7"/>
    <w:rsid w:val="009A6F68"/>
    <w:rsid w:val="009B3650"/>
    <w:rsid w:val="009B3CEE"/>
    <w:rsid w:val="009B6061"/>
    <w:rsid w:val="009C0DA9"/>
    <w:rsid w:val="00A05E95"/>
    <w:rsid w:val="00A0756E"/>
    <w:rsid w:val="00A16597"/>
    <w:rsid w:val="00A2376E"/>
    <w:rsid w:val="00A30DB0"/>
    <w:rsid w:val="00A33F52"/>
    <w:rsid w:val="00A3466A"/>
    <w:rsid w:val="00A36A68"/>
    <w:rsid w:val="00A42A03"/>
    <w:rsid w:val="00A62C39"/>
    <w:rsid w:val="00A634AE"/>
    <w:rsid w:val="00A66D2F"/>
    <w:rsid w:val="00A82CB7"/>
    <w:rsid w:val="00AC4EAD"/>
    <w:rsid w:val="00AE2B48"/>
    <w:rsid w:val="00AE4453"/>
    <w:rsid w:val="00AF3217"/>
    <w:rsid w:val="00B114D3"/>
    <w:rsid w:val="00B17403"/>
    <w:rsid w:val="00B44536"/>
    <w:rsid w:val="00B84BD8"/>
    <w:rsid w:val="00B878E4"/>
    <w:rsid w:val="00BA55F5"/>
    <w:rsid w:val="00BB3A85"/>
    <w:rsid w:val="00BE40E2"/>
    <w:rsid w:val="00C10D24"/>
    <w:rsid w:val="00C50FB7"/>
    <w:rsid w:val="00C5508F"/>
    <w:rsid w:val="00C679D1"/>
    <w:rsid w:val="00C704F0"/>
    <w:rsid w:val="00C7160D"/>
    <w:rsid w:val="00C85181"/>
    <w:rsid w:val="00CA5F5F"/>
    <w:rsid w:val="00CB1235"/>
    <w:rsid w:val="00CB741A"/>
    <w:rsid w:val="00CC2E94"/>
    <w:rsid w:val="00CC4EBA"/>
    <w:rsid w:val="00CF41F5"/>
    <w:rsid w:val="00CF7EF7"/>
    <w:rsid w:val="00D07E1C"/>
    <w:rsid w:val="00D2567D"/>
    <w:rsid w:val="00D31E63"/>
    <w:rsid w:val="00D52DAD"/>
    <w:rsid w:val="00D819EA"/>
    <w:rsid w:val="00D873FD"/>
    <w:rsid w:val="00DB239F"/>
    <w:rsid w:val="00DC10DA"/>
    <w:rsid w:val="00DC19E6"/>
    <w:rsid w:val="00DC36C8"/>
    <w:rsid w:val="00DC7682"/>
    <w:rsid w:val="00DD6747"/>
    <w:rsid w:val="00DF1A0F"/>
    <w:rsid w:val="00DF33DF"/>
    <w:rsid w:val="00DF3FBE"/>
    <w:rsid w:val="00E00793"/>
    <w:rsid w:val="00E203A0"/>
    <w:rsid w:val="00E2224B"/>
    <w:rsid w:val="00E24638"/>
    <w:rsid w:val="00E25586"/>
    <w:rsid w:val="00E35630"/>
    <w:rsid w:val="00E512DE"/>
    <w:rsid w:val="00E5445C"/>
    <w:rsid w:val="00E6407F"/>
    <w:rsid w:val="00E67BCB"/>
    <w:rsid w:val="00E71CFE"/>
    <w:rsid w:val="00E94849"/>
    <w:rsid w:val="00EB0997"/>
    <w:rsid w:val="00EC3248"/>
    <w:rsid w:val="00ED0F83"/>
    <w:rsid w:val="00EE72FD"/>
    <w:rsid w:val="00EF4D12"/>
    <w:rsid w:val="00EF789D"/>
    <w:rsid w:val="00F07C1F"/>
    <w:rsid w:val="00F20341"/>
    <w:rsid w:val="00F27E78"/>
    <w:rsid w:val="00F33B39"/>
    <w:rsid w:val="00F534A6"/>
    <w:rsid w:val="00F8517D"/>
    <w:rsid w:val="00F91D1D"/>
    <w:rsid w:val="00F92E3E"/>
    <w:rsid w:val="00F9504F"/>
    <w:rsid w:val="00F95FAA"/>
    <w:rsid w:val="00FA3E0D"/>
    <w:rsid w:val="00FA4BB5"/>
    <w:rsid w:val="00FC7BAC"/>
    <w:rsid w:val="00FD014C"/>
    <w:rsid w:val="00FD0434"/>
    <w:rsid w:val="00FE24B7"/>
    <w:rsid w:val="00FE2BA3"/>
    <w:rsid w:val="00FE6BD4"/>
    <w:rsid w:val="00FF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1E9B277E"/>
  <w15:docId w15:val="{A87446C4-3BBE-4A21-B5B0-706352C61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410"/>
        <w:tab w:val="right" w:pos="10490"/>
      </w:tabs>
      <w:ind w:right="454"/>
      <w:outlineLvl w:val="1"/>
    </w:pPr>
    <w:rPr>
      <w:rFonts w:ascii="Arial" w:hAnsi="Arial"/>
      <w:sz w:val="1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pPr>
      <w:tabs>
        <w:tab w:val="left" w:pos="709"/>
      </w:tabs>
    </w:pPr>
    <w:rPr>
      <w:rFonts w:ascii="Arial" w:hAnsi="Arial"/>
      <w:sz w:val="22"/>
    </w:rPr>
  </w:style>
  <w:style w:type="paragraph" w:styleId="Kommentartext">
    <w:name w:val="annotation text"/>
    <w:basedOn w:val="Standard"/>
    <w:link w:val="KommentartextZchn"/>
    <w:semiHidden/>
    <w:rPr>
      <w:rFonts w:ascii="TypewritCyr" w:hAnsi="TypewritCyr"/>
    </w:rPr>
  </w:style>
  <w:style w:type="character" w:styleId="Hyperlink">
    <w:name w:val="Hyperlink"/>
    <w:rsid w:val="00A82CB7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F1A0F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5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55F5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A7BB3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F7DDA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F7DDA"/>
    <w:rPr>
      <w:rFonts w:ascii="Times New Roman" w:hAnsi="Times New Roman"/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7F7DDA"/>
    <w:rPr>
      <w:rFonts w:ascii="TypewritCyr" w:hAnsi="TypewritCyr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F7DDA"/>
    <w:rPr>
      <w:rFonts w:ascii="TypewritCyr" w:hAnsi="Typewrit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Word\EJOT-Vorlagen.do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1B15B-DF91-4F09-9CFD-740050E5B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EJOT-Vorlagen.dotm</Template>
  <TotalTime>0</TotalTime>
  <Pages>2</Pages>
  <Words>245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EJOT Pressemitteilung</vt:lpstr>
    </vt:vector>
  </TitlesOfParts>
  <Company>EJOT</Company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EJOT Pressemitteilung</dc:title>
  <dc:subject>Vorlage</dc:subject>
  <dc:creator>Moeldner, Matthias</dc:creator>
  <cp:keywords/>
  <cp:lastModifiedBy>Struebe, Katrin</cp:lastModifiedBy>
  <cp:revision>11</cp:revision>
  <cp:lastPrinted>2020-11-09T13:56:00Z</cp:lastPrinted>
  <dcterms:created xsi:type="dcterms:W3CDTF">2022-04-13T06:40:00Z</dcterms:created>
  <dcterms:modified xsi:type="dcterms:W3CDTF">2022-04-22T06:32:00Z</dcterms:modified>
</cp:coreProperties>
</file>